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3948A2" w14:textId="77777777" w:rsidR="008C3422" w:rsidRPr="00803125" w:rsidRDefault="008C3422" w:rsidP="008C3422">
      <w:pPr>
        <w:spacing w:after="0"/>
        <w:ind w:right="-294"/>
        <w:rPr>
          <w:rFonts w:ascii="Arial" w:hAnsi="Arial" w:cs="Arial"/>
          <w:b/>
          <w:sz w:val="24"/>
          <w:szCs w:val="28"/>
        </w:rPr>
      </w:pPr>
      <w:r w:rsidRPr="008C3422">
        <w:rPr>
          <w:rFonts w:ascii="Arial" w:hAnsi="Arial" w:cs="Arial"/>
          <w:noProof/>
          <w:szCs w:val="28"/>
          <w:lang w:val="en-US" w:eastAsia="en-US"/>
        </w:rPr>
        <w:drawing>
          <wp:anchor distT="0" distB="0" distL="114300" distR="114300" simplePos="0" relativeHeight="251653120" behindDoc="0" locked="0" layoutInCell="1" allowOverlap="1" wp14:anchorId="60A08B37" wp14:editId="0A09A0A4">
            <wp:simplePos x="0" y="0"/>
            <wp:positionH relativeFrom="column">
              <wp:posOffset>6191250</wp:posOffset>
            </wp:positionH>
            <wp:positionV relativeFrom="paragraph">
              <wp:posOffset>-686435</wp:posOffset>
            </wp:positionV>
            <wp:extent cx="401955" cy="474980"/>
            <wp:effectExtent l="0" t="0" r="0" b="127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ASM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1955" cy="474980"/>
                    </a:xfrm>
                    <a:prstGeom prst="rect">
                      <a:avLst/>
                    </a:prstGeom>
                  </pic:spPr>
                </pic:pic>
              </a:graphicData>
            </a:graphic>
          </wp:anchor>
        </w:drawing>
      </w:r>
      <w:r w:rsidRPr="005F6886">
        <w:rPr>
          <w:rFonts w:ascii="Arial" w:hAnsi="Arial" w:cs="Arial"/>
          <w:b/>
          <w:noProof/>
          <w:sz w:val="20"/>
          <w:u w:val="single"/>
          <w:lang w:val="en-US" w:eastAsia="en-US"/>
        </w:rPr>
        <w:drawing>
          <wp:anchor distT="0" distB="0" distL="114300" distR="114300" simplePos="0" relativeHeight="251662336" behindDoc="0" locked="0" layoutInCell="1" allowOverlap="1" wp14:anchorId="2E645705" wp14:editId="5A6B316F">
            <wp:simplePos x="0" y="0"/>
            <wp:positionH relativeFrom="column">
              <wp:posOffset>-85725</wp:posOffset>
            </wp:positionH>
            <wp:positionV relativeFrom="paragraph">
              <wp:posOffset>-781685</wp:posOffset>
            </wp:positionV>
            <wp:extent cx="401955" cy="474980"/>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ASM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1955" cy="474980"/>
                    </a:xfrm>
                    <a:prstGeom prst="rect">
                      <a:avLst/>
                    </a:prstGeom>
                  </pic:spPr>
                </pic:pic>
              </a:graphicData>
            </a:graphic>
          </wp:anchor>
        </w:drawing>
      </w:r>
      <w:r>
        <w:rPr>
          <w:rFonts w:ascii="Arial" w:hAnsi="Arial" w:cs="Arial"/>
          <w:b/>
          <w:sz w:val="24"/>
          <w:szCs w:val="28"/>
        </w:rPr>
        <w:t>INTRODUCTION</w:t>
      </w:r>
    </w:p>
    <w:p w14:paraId="3BA42A92" w14:textId="3625267E" w:rsidR="008C3422" w:rsidRDefault="008C3422" w:rsidP="008C3422">
      <w:pPr>
        <w:pStyle w:val="ListParagraph"/>
        <w:numPr>
          <w:ilvl w:val="0"/>
          <w:numId w:val="11"/>
        </w:numPr>
        <w:jc w:val="both"/>
        <w:rPr>
          <w:rFonts w:cstheme="minorHAnsi"/>
          <w:szCs w:val="28"/>
        </w:rPr>
      </w:pPr>
      <w:r>
        <w:rPr>
          <w:rFonts w:ascii="Arial" w:hAnsi="Arial" w:cs="Arial"/>
          <w:szCs w:val="28"/>
        </w:rPr>
        <w:t xml:space="preserve">To be fully operational, SA-SAMS needs to be correctly set-up for the New Year. The checklist provided will guide the schools to </w:t>
      </w:r>
      <w:r w:rsidR="00A04B54">
        <w:rPr>
          <w:rFonts w:ascii="Arial" w:hAnsi="Arial" w:cs="Arial"/>
          <w:szCs w:val="28"/>
        </w:rPr>
        <w:t>close off 2020 and provide a checklist for 2021</w:t>
      </w:r>
      <w:r>
        <w:rPr>
          <w:rFonts w:ascii="Arial" w:hAnsi="Arial" w:cs="Arial"/>
          <w:szCs w:val="28"/>
        </w:rPr>
        <w:t xml:space="preserve">. </w:t>
      </w:r>
    </w:p>
    <w:p w14:paraId="2401F3F7" w14:textId="64B06C1F" w:rsidR="002A42D9" w:rsidRPr="008C3422" w:rsidRDefault="008C3422" w:rsidP="008C3422">
      <w:pPr>
        <w:pStyle w:val="ListParagraph"/>
        <w:numPr>
          <w:ilvl w:val="0"/>
          <w:numId w:val="11"/>
        </w:numPr>
        <w:jc w:val="both"/>
        <w:rPr>
          <w:rFonts w:ascii="Arial" w:hAnsi="Arial" w:cs="Arial"/>
          <w:szCs w:val="28"/>
        </w:rPr>
      </w:pPr>
      <w:r w:rsidRPr="008C3422">
        <w:rPr>
          <w:rFonts w:ascii="Arial" w:hAnsi="Arial" w:cs="Arial"/>
          <w:szCs w:val="28"/>
        </w:rPr>
        <w:t>Year-end</w:t>
      </w:r>
      <w:r w:rsidR="00C3207F" w:rsidRPr="008C3422">
        <w:rPr>
          <w:rFonts w:ascii="Arial" w:hAnsi="Arial" w:cs="Arial"/>
          <w:szCs w:val="28"/>
        </w:rPr>
        <w:t xml:space="preserve"> </w:t>
      </w:r>
      <w:r>
        <w:rPr>
          <w:rFonts w:ascii="Arial" w:hAnsi="Arial" w:cs="Arial"/>
          <w:szCs w:val="28"/>
        </w:rPr>
        <w:t xml:space="preserve">promotion and roll over </w:t>
      </w:r>
      <w:r w:rsidRPr="008C3422">
        <w:rPr>
          <w:rFonts w:ascii="Arial" w:hAnsi="Arial" w:cs="Arial"/>
          <w:szCs w:val="28"/>
        </w:rPr>
        <w:t>(</w:t>
      </w:r>
      <w:r>
        <w:rPr>
          <w:rFonts w:ascii="Arial" w:hAnsi="Arial" w:cs="Arial"/>
          <w:szCs w:val="28"/>
        </w:rPr>
        <w:t xml:space="preserve">3.19) </w:t>
      </w:r>
      <w:r w:rsidR="002A42D9" w:rsidRPr="008C3422">
        <w:rPr>
          <w:rFonts w:ascii="Arial" w:hAnsi="Arial" w:cs="Arial"/>
          <w:szCs w:val="28"/>
        </w:rPr>
        <w:t xml:space="preserve">need to </w:t>
      </w:r>
      <w:r>
        <w:rPr>
          <w:rFonts w:ascii="Arial" w:hAnsi="Arial" w:cs="Arial"/>
          <w:szCs w:val="28"/>
        </w:rPr>
        <w:t xml:space="preserve">be </w:t>
      </w:r>
      <w:r w:rsidR="002A42D9" w:rsidRPr="008C3422">
        <w:rPr>
          <w:rFonts w:ascii="Arial" w:hAnsi="Arial" w:cs="Arial"/>
          <w:szCs w:val="28"/>
        </w:rPr>
        <w:t>complete</w:t>
      </w:r>
      <w:r>
        <w:rPr>
          <w:rFonts w:ascii="Arial" w:hAnsi="Arial" w:cs="Arial"/>
          <w:szCs w:val="28"/>
        </w:rPr>
        <w:t>d</w:t>
      </w:r>
      <w:r w:rsidR="002A42D9" w:rsidRPr="008C3422">
        <w:rPr>
          <w:rFonts w:ascii="Arial" w:hAnsi="Arial" w:cs="Arial"/>
          <w:szCs w:val="28"/>
        </w:rPr>
        <w:t xml:space="preserve"> in </w:t>
      </w:r>
      <w:r w:rsidR="00A04B54">
        <w:rPr>
          <w:rFonts w:ascii="Arial" w:hAnsi="Arial" w:cs="Arial"/>
          <w:szCs w:val="28"/>
        </w:rPr>
        <w:t>2020</w:t>
      </w:r>
      <w:r w:rsidR="001B558D">
        <w:rPr>
          <w:rFonts w:ascii="Arial" w:hAnsi="Arial" w:cs="Arial"/>
          <w:szCs w:val="28"/>
        </w:rPr>
        <w:t xml:space="preserve"> to ensure full functionality in</w:t>
      </w:r>
      <w:r w:rsidR="00F45F37">
        <w:rPr>
          <w:rFonts w:ascii="Arial" w:hAnsi="Arial" w:cs="Arial"/>
          <w:szCs w:val="28"/>
        </w:rPr>
        <w:t xml:space="preserve"> </w:t>
      </w:r>
      <w:r w:rsidR="00A04B54">
        <w:rPr>
          <w:rFonts w:ascii="Arial" w:hAnsi="Arial" w:cs="Arial"/>
          <w:szCs w:val="28"/>
        </w:rPr>
        <w:t>2021</w:t>
      </w:r>
      <w:r w:rsidR="002A42D9" w:rsidRPr="008C3422">
        <w:rPr>
          <w:rFonts w:ascii="Arial" w:hAnsi="Arial" w:cs="Arial"/>
          <w:szCs w:val="28"/>
        </w:rPr>
        <w:t>.</w:t>
      </w:r>
    </w:p>
    <w:p w14:paraId="79F904CC" w14:textId="35E928B2" w:rsidR="002A42D9" w:rsidRPr="008C3422" w:rsidRDefault="00C3207F" w:rsidP="008C3422">
      <w:pPr>
        <w:pStyle w:val="ListParagraph"/>
        <w:numPr>
          <w:ilvl w:val="0"/>
          <w:numId w:val="11"/>
        </w:numPr>
        <w:jc w:val="both"/>
        <w:rPr>
          <w:rFonts w:ascii="Arial" w:hAnsi="Arial" w:cs="Arial"/>
          <w:szCs w:val="28"/>
        </w:rPr>
      </w:pPr>
      <w:r w:rsidRPr="008C3422">
        <w:rPr>
          <w:rFonts w:ascii="Arial" w:hAnsi="Arial" w:cs="Arial"/>
          <w:szCs w:val="28"/>
        </w:rPr>
        <w:t xml:space="preserve">The </w:t>
      </w:r>
      <w:r w:rsidR="00A04B54">
        <w:rPr>
          <w:rFonts w:ascii="Arial" w:hAnsi="Arial" w:cs="Arial"/>
          <w:szCs w:val="28"/>
        </w:rPr>
        <w:t>2021</w:t>
      </w:r>
      <w:r w:rsidRPr="008C3422">
        <w:rPr>
          <w:rFonts w:ascii="Arial" w:hAnsi="Arial" w:cs="Arial"/>
          <w:szCs w:val="28"/>
        </w:rPr>
        <w:t xml:space="preserve"> Curriculum setting</w:t>
      </w:r>
      <w:r w:rsidR="008C3422">
        <w:rPr>
          <w:rFonts w:ascii="Arial" w:hAnsi="Arial" w:cs="Arial"/>
          <w:szCs w:val="28"/>
        </w:rPr>
        <w:t>s</w:t>
      </w:r>
      <w:r w:rsidR="00F45F37">
        <w:rPr>
          <w:rFonts w:ascii="Arial" w:hAnsi="Arial" w:cs="Arial"/>
          <w:szCs w:val="28"/>
        </w:rPr>
        <w:t xml:space="preserve"> will be available in version </w:t>
      </w:r>
      <w:r w:rsidR="00A04B54">
        <w:rPr>
          <w:rFonts w:ascii="Arial" w:hAnsi="Arial" w:cs="Arial"/>
          <w:szCs w:val="28"/>
        </w:rPr>
        <w:t>21</w:t>
      </w:r>
      <w:r w:rsidR="008C3422">
        <w:rPr>
          <w:rFonts w:ascii="Arial" w:hAnsi="Arial" w:cs="Arial"/>
          <w:szCs w:val="28"/>
        </w:rPr>
        <w:t>.</w:t>
      </w:r>
      <w:r w:rsidR="00A04B54">
        <w:rPr>
          <w:rFonts w:ascii="Arial" w:hAnsi="Arial" w:cs="Arial"/>
          <w:szCs w:val="28"/>
        </w:rPr>
        <w:t>0</w:t>
      </w:r>
      <w:r w:rsidR="008C3422">
        <w:rPr>
          <w:rFonts w:ascii="Arial" w:hAnsi="Arial" w:cs="Arial"/>
          <w:szCs w:val="28"/>
        </w:rPr>
        <w:t>.0</w:t>
      </w:r>
      <w:r w:rsidRPr="008C3422">
        <w:rPr>
          <w:rFonts w:ascii="Arial" w:hAnsi="Arial" w:cs="Arial"/>
          <w:szCs w:val="28"/>
        </w:rPr>
        <w:t>.</w:t>
      </w:r>
    </w:p>
    <w:p w14:paraId="6139FD8B" w14:textId="77777777" w:rsidR="008C3422" w:rsidRPr="007203E2" w:rsidRDefault="008C3422" w:rsidP="008C3422">
      <w:pPr>
        <w:spacing w:after="0"/>
        <w:rPr>
          <w:rFonts w:ascii="Arial" w:hAnsi="Arial" w:cs="Arial"/>
          <w:b/>
          <w:sz w:val="24"/>
          <w:szCs w:val="28"/>
        </w:rPr>
      </w:pPr>
      <w:r w:rsidRPr="007203E2">
        <w:rPr>
          <w:rFonts w:ascii="Arial" w:hAnsi="Arial" w:cs="Arial"/>
          <w:b/>
          <w:sz w:val="24"/>
          <w:szCs w:val="28"/>
        </w:rPr>
        <w:t xml:space="preserve">CONTENTS OF THIS TIP: </w:t>
      </w:r>
    </w:p>
    <w:p w14:paraId="08C0AC05" w14:textId="0A47CDF4" w:rsidR="008C3422" w:rsidRPr="00980B8B" w:rsidRDefault="008C3422" w:rsidP="008C3422">
      <w:pPr>
        <w:spacing w:after="0"/>
        <w:ind w:left="720"/>
        <w:rPr>
          <w:rFonts w:ascii="Arial" w:hAnsi="Arial" w:cs="Arial"/>
        </w:rPr>
      </w:pPr>
      <w:r>
        <w:rPr>
          <w:rFonts w:ascii="Arial" w:hAnsi="Arial" w:cs="Arial"/>
        </w:rPr>
        <w:t xml:space="preserve">To </w:t>
      </w:r>
      <w:r w:rsidR="00A04B54">
        <w:rPr>
          <w:rFonts w:ascii="Arial" w:hAnsi="Arial" w:cs="Arial"/>
        </w:rPr>
        <w:t xml:space="preserve">provide a tick list for the year end processes and 2021 settings in preparation for </w:t>
      </w:r>
      <w:proofErr w:type="spellStart"/>
      <w:proofErr w:type="gramStart"/>
      <w:r w:rsidR="00A04B54">
        <w:rPr>
          <w:rFonts w:ascii="Arial" w:hAnsi="Arial" w:cs="Arial"/>
        </w:rPr>
        <w:t>a</w:t>
      </w:r>
      <w:proofErr w:type="spellEnd"/>
      <w:proofErr w:type="gramEnd"/>
      <w:r w:rsidR="00A04B54">
        <w:rPr>
          <w:rFonts w:ascii="Arial" w:hAnsi="Arial" w:cs="Arial"/>
        </w:rPr>
        <w:t xml:space="preserve"> operational SA-SAMS 2021</w:t>
      </w:r>
      <w:r>
        <w:rPr>
          <w:rFonts w:ascii="Arial" w:hAnsi="Arial" w:cs="Arial"/>
        </w:rPr>
        <w:t>:</w:t>
      </w:r>
      <w:r w:rsidRPr="00980B8B">
        <w:rPr>
          <w:rFonts w:ascii="Arial" w:hAnsi="Arial" w:cs="Arial"/>
        </w:rPr>
        <w:t xml:space="preserve"> </w:t>
      </w:r>
    </w:p>
    <w:p w14:paraId="6293EC38" w14:textId="707778AD" w:rsidR="008C3422" w:rsidRDefault="008C3422" w:rsidP="008C3422">
      <w:pPr>
        <w:pStyle w:val="ListParagraph"/>
        <w:numPr>
          <w:ilvl w:val="0"/>
          <w:numId w:val="10"/>
        </w:numPr>
        <w:spacing w:after="0"/>
        <w:rPr>
          <w:rFonts w:ascii="Arial" w:hAnsi="Arial" w:cs="Arial"/>
        </w:rPr>
      </w:pPr>
      <w:r w:rsidRPr="008C3422">
        <w:rPr>
          <w:rFonts w:ascii="Arial" w:hAnsi="Arial" w:cs="Arial"/>
        </w:rPr>
        <w:t xml:space="preserve">A: Check list of steps to be completed on SA-SAMS for </w:t>
      </w:r>
      <w:r w:rsidR="00A04B54">
        <w:rPr>
          <w:rFonts w:ascii="Arial" w:hAnsi="Arial" w:cs="Arial"/>
        </w:rPr>
        <w:t>2020</w:t>
      </w:r>
    </w:p>
    <w:p w14:paraId="4A53D83E" w14:textId="586C5F73" w:rsidR="00C17676" w:rsidRDefault="00A04B54" w:rsidP="00C17676">
      <w:pPr>
        <w:pStyle w:val="ListParagraph"/>
        <w:numPr>
          <w:ilvl w:val="0"/>
          <w:numId w:val="10"/>
        </w:numPr>
        <w:spacing w:after="0"/>
        <w:rPr>
          <w:rFonts w:ascii="Arial" w:hAnsi="Arial" w:cs="Arial"/>
        </w:rPr>
      </w:pPr>
      <w:r>
        <w:rPr>
          <w:rFonts w:ascii="Arial" w:hAnsi="Arial" w:cs="Arial"/>
        </w:rPr>
        <w:t>B</w:t>
      </w:r>
      <w:r w:rsidR="00C17676" w:rsidRPr="00C17676">
        <w:rPr>
          <w:rFonts w:ascii="Arial" w:hAnsi="Arial" w:cs="Arial"/>
        </w:rPr>
        <w:t>: Lists and summaries for checking and verification &amp; reports for Districts</w:t>
      </w:r>
    </w:p>
    <w:p w14:paraId="0D9BA7C1" w14:textId="3FAB6892" w:rsidR="00547257" w:rsidRPr="00547257" w:rsidRDefault="00A04B54" w:rsidP="00547257">
      <w:pPr>
        <w:pStyle w:val="ListParagraph"/>
        <w:numPr>
          <w:ilvl w:val="0"/>
          <w:numId w:val="10"/>
        </w:numPr>
        <w:spacing w:after="0"/>
        <w:rPr>
          <w:rFonts w:ascii="Arial" w:hAnsi="Arial" w:cs="Arial"/>
        </w:rPr>
      </w:pPr>
      <w:r>
        <w:rPr>
          <w:rFonts w:ascii="Arial" w:hAnsi="Arial" w:cs="Arial"/>
        </w:rPr>
        <w:t>C</w:t>
      </w:r>
      <w:r w:rsidR="00547257" w:rsidRPr="00547257">
        <w:rPr>
          <w:rFonts w:ascii="Arial" w:hAnsi="Arial" w:cs="Arial"/>
        </w:rPr>
        <w:t>: Previous year’s marks available</w:t>
      </w:r>
    </w:p>
    <w:p w14:paraId="3CDCF202" w14:textId="3D777DEC" w:rsidR="00A04B54" w:rsidRPr="008C3422" w:rsidRDefault="00A04B54" w:rsidP="00A04B54">
      <w:pPr>
        <w:pStyle w:val="ListParagraph"/>
        <w:numPr>
          <w:ilvl w:val="0"/>
          <w:numId w:val="10"/>
        </w:numPr>
        <w:spacing w:after="0"/>
        <w:rPr>
          <w:rFonts w:ascii="Arial" w:hAnsi="Arial" w:cs="Arial"/>
        </w:rPr>
      </w:pPr>
      <w:r>
        <w:rPr>
          <w:rFonts w:ascii="Arial" w:hAnsi="Arial" w:cs="Arial"/>
        </w:rPr>
        <w:t>D</w:t>
      </w:r>
      <w:r w:rsidRPr="00547257">
        <w:rPr>
          <w:rFonts w:ascii="Arial" w:hAnsi="Arial" w:cs="Arial"/>
        </w:rPr>
        <w:t>: Subject U</w:t>
      </w:r>
      <w:r>
        <w:rPr>
          <w:rFonts w:ascii="Arial" w:hAnsi="Arial" w:cs="Arial"/>
        </w:rPr>
        <w:t>pdates (Available on version 21.0</w:t>
      </w:r>
      <w:r w:rsidRPr="00547257">
        <w:rPr>
          <w:rFonts w:ascii="Arial" w:hAnsi="Arial" w:cs="Arial"/>
        </w:rPr>
        <w:t>.</w:t>
      </w:r>
      <w:r>
        <w:rPr>
          <w:rFonts w:ascii="Arial" w:hAnsi="Arial" w:cs="Arial"/>
        </w:rPr>
        <w:t>0)</w:t>
      </w:r>
    </w:p>
    <w:p w14:paraId="277F59CD" w14:textId="45FA55BF" w:rsidR="00C17676" w:rsidRDefault="00547257" w:rsidP="00547257">
      <w:pPr>
        <w:pStyle w:val="ListParagraph"/>
        <w:numPr>
          <w:ilvl w:val="0"/>
          <w:numId w:val="10"/>
        </w:numPr>
        <w:spacing w:after="0"/>
        <w:rPr>
          <w:rFonts w:ascii="Arial" w:hAnsi="Arial" w:cs="Arial"/>
        </w:rPr>
      </w:pPr>
      <w:r>
        <w:rPr>
          <w:rFonts w:ascii="Arial" w:hAnsi="Arial" w:cs="Arial"/>
        </w:rPr>
        <w:t>E</w:t>
      </w:r>
      <w:r w:rsidR="00C17676" w:rsidRPr="00547257">
        <w:rPr>
          <w:rFonts w:ascii="Arial" w:hAnsi="Arial" w:cs="Arial"/>
        </w:rPr>
        <w:t xml:space="preserve">:  Annexure –Promotion to be completed in </w:t>
      </w:r>
      <w:r w:rsidR="00A04B54">
        <w:rPr>
          <w:rFonts w:ascii="Arial" w:hAnsi="Arial" w:cs="Arial"/>
        </w:rPr>
        <w:t>2020</w:t>
      </w:r>
      <w:r w:rsidR="00C17676" w:rsidRPr="00547257">
        <w:rPr>
          <w:rFonts w:ascii="Arial" w:hAnsi="Arial" w:cs="Arial"/>
        </w:rPr>
        <w:t xml:space="preserve"> for </w:t>
      </w:r>
      <w:r w:rsidR="00A04B54">
        <w:rPr>
          <w:rFonts w:ascii="Arial" w:hAnsi="Arial" w:cs="Arial"/>
        </w:rPr>
        <w:t>2021</w:t>
      </w:r>
      <w:r w:rsidR="00C17676" w:rsidRPr="00547257">
        <w:rPr>
          <w:rFonts w:ascii="Arial" w:hAnsi="Arial" w:cs="Arial"/>
        </w:rPr>
        <w:t xml:space="preserve"> on 3.19</w:t>
      </w:r>
    </w:p>
    <w:p w14:paraId="5BA4DA46" w14:textId="77777777" w:rsidR="00547257" w:rsidRPr="002715E5" w:rsidRDefault="002715E5" w:rsidP="002715E5">
      <w:pPr>
        <w:pStyle w:val="ListParagraph"/>
        <w:numPr>
          <w:ilvl w:val="0"/>
          <w:numId w:val="10"/>
        </w:numPr>
        <w:spacing w:after="0"/>
        <w:rPr>
          <w:rFonts w:ascii="Arial" w:hAnsi="Arial" w:cs="Arial"/>
        </w:rPr>
      </w:pPr>
      <w:r>
        <w:rPr>
          <w:rFonts w:ascii="Arial" w:hAnsi="Arial" w:cs="Arial"/>
        </w:rPr>
        <w:t>F</w:t>
      </w:r>
      <w:r w:rsidR="00547257" w:rsidRPr="002715E5">
        <w:rPr>
          <w:rFonts w:ascii="Arial" w:hAnsi="Arial" w:cs="Arial"/>
        </w:rPr>
        <w:t>:  Annexure– offline capturing options if security setting is switched on</w:t>
      </w:r>
    </w:p>
    <w:p w14:paraId="5E56903C" w14:textId="77777777" w:rsidR="00547257" w:rsidRDefault="00547257" w:rsidP="00AD5622">
      <w:pPr>
        <w:spacing w:after="0"/>
        <w:rPr>
          <w:b/>
          <w:sz w:val="28"/>
          <w:szCs w:val="28"/>
        </w:rPr>
      </w:pPr>
    </w:p>
    <w:p w14:paraId="39E841B6" w14:textId="2BCD5EE6" w:rsidR="002A42D9" w:rsidRDefault="002A42D9" w:rsidP="00AD5622">
      <w:pPr>
        <w:spacing w:after="0"/>
        <w:rPr>
          <w:b/>
          <w:sz w:val="28"/>
          <w:szCs w:val="28"/>
        </w:rPr>
      </w:pPr>
      <w:r>
        <w:rPr>
          <w:b/>
          <w:sz w:val="28"/>
          <w:szCs w:val="28"/>
        </w:rPr>
        <w:t xml:space="preserve">A: </w:t>
      </w:r>
      <w:r w:rsidR="00B53A5F">
        <w:rPr>
          <w:b/>
          <w:sz w:val="28"/>
          <w:szCs w:val="28"/>
        </w:rPr>
        <w:t>Check list of steps to be completed on</w:t>
      </w:r>
      <w:r>
        <w:rPr>
          <w:b/>
          <w:sz w:val="28"/>
          <w:szCs w:val="28"/>
        </w:rPr>
        <w:t xml:space="preserve"> SA-SAMS for </w:t>
      </w:r>
      <w:r w:rsidR="00A04B54">
        <w:rPr>
          <w:b/>
          <w:sz w:val="28"/>
          <w:szCs w:val="28"/>
        </w:rPr>
        <w:t>2020</w:t>
      </w:r>
    </w:p>
    <w:p w14:paraId="1E2DBCE2" w14:textId="77777777" w:rsidR="00AD5622" w:rsidRPr="00C3207F" w:rsidRDefault="00AD5622" w:rsidP="00AD5622">
      <w:pPr>
        <w:spacing w:after="0"/>
        <w:rPr>
          <w:b/>
          <w:sz w:val="28"/>
          <w:szCs w:val="28"/>
        </w:rPr>
      </w:pPr>
      <w:r>
        <w:rPr>
          <w:sz w:val="24"/>
          <w:szCs w:val="28"/>
        </w:rPr>
        <w:t>This checklist is designed to guide the schools to ensure that all processes are done correctly.</w:t>
      </w:r>
    </w:p>
    <w:tbl>
      <w:tblPr>
        <w:tblStyle w:val="TableGrid"/>
        <w:tblW w:w="10278" w:type="dxa"/>
        <w:tblInd w:w="360" w:type="dxa"/>
        <w:tblLook w:val="04A0" w:firstRow="1" w:lastRow="0" w:firstColumn="1" w:lastColumn="0" w:noHBand="0" w:noVBand="1"/>
      </w:tblPr>
      <w:tblGrid>
        <w:gridCol w:w="1818"/>
        <w:gridCol w:w="1080"/>
        <w:gridCol w:w="5554"/>
        <w:gridCol w:w="1826"/>
      </w:tblGrid>
      <w:tr w:rsidR="00B53A5F" w14:paraId="3F978CEA" w14:textId="77777777" w:rsidTr="009A22C5">
        <w:tc>
          <w:tcPr>
            <w:tcW w:w="1818" w:type="dxa"/>
            <w:shd w:val="clear" w:color="auto" w:fill="FDE9D9" w:themeFill="accent6" w:themeFillTint="33"/>
          </w:tcPr>
          <w:p w14:paraId="5BB3F4CE" w14:textId="77777777" w:rsidR="00B53A5F" w:rsidRPr="00B53A5F" w:rsidRDefault="00B53A5F" w:rsidP="00B53A5F">
            <w:pPr>
              <w:rPr>
                <w:b/>
                <w:sz w:val="24"/>
                <w:szCs w:val="28"/>
              </w:rPr>
            </w:pPr>
          </w:p>
        </w:tc>
        <w:tc>
          <w:tcPr>
            <w:tcW w:w="1080" w:type="dxa"/>
            <w:shd w:val="clear" w:color="auto" w:fill="FDE9D9" w:themeFill="accent6" w:themeFillTint="33"/>
          </w:tcPr>
          <w:p w14:paraId="21C36059" w14:textId="77777777" w:rsidR="00B53A5F" w:rsidRPr="00B53A5F" w:rsidRDefault="00B53A5F" w:rsidP="00B53A5F">
            <w:pPr>
              <w:rPr>
                <w:b/>
                <w:sz w:val="24"/>
                <w:szCs w:val="28"/>
              </w:rPr>
            </w:pPr>
            <w:r>
              <w:rPr>
                <w:b/>
                <w:sz w:val="24"/>
                <w:szCs w:val="28"/>
              </w:rPr>
              <w:t>Screen</w:t>
            </w:r>
          </w:p>
        </w:tc>
        <w:tc>
          <w:tcPr>
            <w:tcW w:w="5554" w:type="dxa"/>
            <w:shd w:val="clear" w:color="auto" w:fill="FDE9D9" w:themeFill="accent6" w:themeFillTint="33"/>
          </w:tcPr>
          <w:p w14:paraId="5F54042E" w14:textId="77777777" w:rsidR="00B53A5F" w:rsidRPr="00B53A5F" w:rsidRDefault="00B53A5F" w:rsidP="00B53A5F">
            <w:pPr>
              <w:rPr>
                <w:b/>
                <w:sz w:val="24"/>
                <w:szCs w:val="28"/>
              </w:rPr>
            </w:pPr>
            <w:r>
              <w:rPr>
                <w:b/>
                <w:sz w:val="24"/>
                <w:szCs w:val="28"/>
              </w:rPr>
              <w:t>Function</w:t>
            </w:r>
          </w:p>
        </w:tc>
        <w:tc>
          <w:tcPr>
            <w:tcW w:w="1826" w:type="dxa"/>
            <w:shd w:val="clear" w:color="auto" w:fill="FDE9D9" w:themeFill="accent6" w:themeFillTint="33"/>
          </w:tcPr>
          <w:p w14:paraId="35314E59" w14:textId="77777777" w:rsidR="00B53A5F" w:rsidRPr="00B53A5F" w:rsidRDefault="009A22C5" w:rsidP="00B53A5F">
            <w:pPr>
              <w:rPr>
                <w:b/>
                <w:sz w:val="24"/>
                <w:szCs w:val="28"/>
              </w:rPr>
            </w:pPr>
            <w:r>
              <w:rPr>
                <w:b/>
                <w:sz w:val="24"/>
                <w:szCs w:val="28"/>
              </w:rPr>
              <w:t>Tick if checked</w:t>
            </w:r>
          </w:p>
        </w:tc>
      </w:tr>
      <w:tr w:rsidR="00F45F37" w14:paraId="08CA7073" w14:textId="77777777" w:rsidTr="00F45F37">
        <w:tc>
          <w:tcPr>
            <w:tcW w:w="1818" w:type="dxa"/>
            <w:tcBorders>
              <w:bottom w:val="thickThinSmallGap" w:sz="24" w:space="0" w:color="auto"/>
            </w:tcBorders>
            <w:shd w:val="clear" w:color="auto" w:fill="auto"/>
          </w:tcPr>
          <w:p w14:paraId="3405CC05" w14:textId="77777777" w:rsidR="00F45F37" w:rsidRPr="00B53A5F" w:rsidRDefault="00F45F37" w:rsidP="00F45F37">
            <w:pPr>
              <w:rPr>
                <w:b/>
                <w:sz w:val="24"/>
                <w:szCs w:val="28"/>
              </w:rPr>
            </w:pPr>
            <w:r>
              <w:rPr>
                <w:b/>
                <w:sz w:val="24"/>
                <w:szCs w:val="28"/>
              </w:rPr>
              <w:t>New Learners</w:t>
            </w:r>
          </w:p>
        </w:tc>
        <w:tc>
          <w:tcPr>
            <w:tcW w:w="1080" w:type="dxa"/>
            <w:tcBorders>
              <w:bottom w:val="thickThinSmallGap" w:sz="24" w:space="0" w:color="auto"/>
            </w:tcBorders>
            <w:shd w:val="clear" w:color="auto" w:fill="auto"/>
          </w:tcPr>
          <w:p w14:paraId="5D709B94" w14:textId="77777777" w:rsidR="00F45F37" w:rsidRPr="005F20CE" w:rsidRDefault="00F45F37" w:rsidP="00F45F37">
            <w:r w:rsidRPr="005F20CE">
              <w:t>3.1.1</w:t>
            </w:r>
          </w:p>
        </w:tc>
        <w:tc>
          <w:tcPr>
            <w:tcW w:w="5554" w:type="dxa"/>
            <w:tcBorders>
              <w:bottom w:val="thickThinSmallGap" w:sz="24" w:space="0" w:color="auto"/>
            </w:tcBorders>
            <w:shd w:val="clear" w:color="auto" w:fill="auto"/>
          </w:tcPr>
          <w:p w14:paraId="440D6CB5" w14:textId="10EFE3F2" w:rsidR="00F45F37" w:rsidRPr="005F20CE" w:rsidRDefault="00F45F37" w:rsidP="00F45F37">
            <w:pPr>
              <w:rPr>
                <w:noProof/>
                <w:lang w:val="en-US" w:eastAsia="en-US"/>
              </w:rPr>
            </w:pPr>
            <w:r w:rsidRPr="005F20CE">
              <w:rPr>
                <w:noProof/>
                <w:lang w:val="en-US" w:eastAsia="en-US"/>
              </w:rPr>
              <w:t xml:space="preserve">Capture new learners with registration date as January </w:t>
            </w:r>
            <w:r w:rsidR="00A04B54">
              <w:rPr>
                <w:noProof/>
                <w:lang w:val="en-US" w:eastAsia="en-US"/>
              </w:rPr>
              <w:t>2021</w:t>
            </w:r>
            <w:r w:rsidRPr="005F20CE">
              <w:t xml:space="preserve">**   </w:t>
            </w:r>
          </w:p>
          <w:p w14:paraId="521043D4" w14:textId="0A12AA5F" w:rsidR="00F45F37" w:rsidRPr="005F20CE" w:rsidRDefault="00F45F37" w:rsidP="00F45F37">
            <w:pPr>
              <w:pStyle w:val="ListParagraph"/>
              <w:numPr>
                <w:ilvl w:val="0"/>
                <w:numId w:val="8"/>
              </w:numPr>
            </w:pPr>
            <w:r w:rsidRPr="005F20CE">
              <w:rPr>
                <w:noProof/>
                <w:lang w:val="en-US" w:eastAsia="en-US"/>
              </w:rPr>
              <w:t>Assign subjects to the learners</w:t>
            </w:r>
            <w:r w:rsidR="00A04B54">
              <w:rPr>
                <w:noProof/>
                <w:lang w:val="en-US" w:eastAsia="en-US"/>
              </w:rPr>
              <w:t xml:space="preserve"> after 21.0.0 is loaded</w:t>
            </w:r>
          </w:p>
        </w:tc>
        <w:tc>
          <w:tcPr>
            <w:tcW w:w="1826" w:type="dxa"/>
            <w:tcBorders>
              <w:bottom w:val="thickThinSmallGap" w:sz="24" w:space="0" w:color="auto"/>
            </w:tcBorders>
            <w:shd w:val="clear" w:color="auto" w:fill="auto"/>
          </w:tcPr>
          <w:p w14:paraId="55070151" w14:textId="77777777" w:rsidR="00F45F37" w:rsidRPr="00B53A5F" w:rsidRDefault="00F45F37" w:rsidP="00F45F37">
            <w:pPr>
              <w:rPr>
                <w:b/>
                <w:sz w:val="24"/>
                <w:szCs w:val="28"/>
              </w:rPr>
            </w:pPr>
          </w:p>
        </w:tc>
      </w:tr>
      <w:tr w:rsidR="00F45F37" w14:paraId="42CAEC43" w14:textId="77777777" w:rsidTr="00F45F37">
        <w:tc>
          <w:tcPr>
            <w:tcW w:w="1818" w:type="dxa"/>
            <w:vMerge w:val="restart"/>
            <w:tcBorders>
              <w:top w:val="thickThinSmallGap" w:sz="24" w:space="0" w:color="auto"/>
            </w:tcBorders>
          </w:tcPr>
          <w:p w14:paraId="59488E18" w14:textId="4EFCCE25" w:rsidR="00F45F37" w:rsidRPr="00B53A5F" w:rsidRDefault="00F45F37" w:rsidP="00F45F37">
            <w:pPr>
              <w:rPr>
                <w:b/>
                <w:sz w:val="24"/>
                <w:szCs w:val="28"/>
              </w:rPr>
            </w:pPr>
            <w:r>
              <w:rPr>
                <w:b/>
                <w:sz w:val="24"/>
                <w:szCs w:val="28"/>
              </w:rPr>
              <w:t xml:space="preserve">Learner promotion completed in </w:t>
            </w:r>
            <w:r w:rsidR="00A04B54">
              <w:rPr>
                <w:b/>
                <w:sz w:val="24"/>
                <w:szCs w:val="28"/>
              </w:rPr>
              <w:t>2020</w:t>
            </w:r>
          </w:p>
        </w:tc>
        <w:tc>
          <w:tcPr>
            <w:tcW w:w="1080" w:type="dxa"/>
            <w:tcBorders>
              <w:top w:val="thickThinSmallGap" w:sz="24" w:space="0" w:color="auto"/>
            </w:tcBorders>
          </w:tcPr>
          <w:p w14:paraId="4F800FE6" w14:textId="77777777" w:rsidR="00F45F37" w:rsidRPr="00C17676" w:rsidRDefault="00F45F37" w:rsidP="00F45F37">
            <w:r w:rsidRPr="00C17676">
              <w:t>12.7.18</w:t>
            </w:r>
          </w:p>
        </w:tc>
        <w:tc>
          <w:tcPr>
            <w:tcW w:w="5554" w:type="dxa"/>
            <w:tcBorders>
              <w:top w:val="thickThinSmallGap" w:sz="24" w:space="0" w:color="auto"/>
            </w:tcBorders>
          </w:tcPr>
          <w:p w14:paraId="7EEEDAF2" w14:textId="77777777" w:rsidR="00F45F37" w:rsidRPr="005F20CE" w:rsidRDefault="00F45F37" w:rsidP="00F45F37">
            <w:r w:rsidRPr="005F20CE">
              <w:t>Confirm promotion decisions, identify progressed learners</w:t>
            </w:r>
          </w:p>
          <w:p w14:paraId="7E39469F" w14:textId="77777777" w:rsidR="00F45F37" w:rsidRDefault="00F45F37" w:rsidP="00F45F37">
            <w:r w:rsidRPr="005F20CE">
              <w:t>Print statistical schedules (12.9.16)</w:t>
            </w:r>
          </w:p>
          <w:p w14:paraId="2C526170" w14:textId="7D99AFDB" w:rsidR="00A04B54" w:rsidRPr="005F20CE" w:rsidRDefault="00A04B54" w:rsidP="00F45F37">
            <w:pPr>
              <w:rPr>
                <w:b/>
              </w:rPr>
            </w:pPr>
            <w:r>
              <w:rPr>
                <w:b/>
              </w:rPr>
              <w:t>Correct GET changed decision to be selected for schedule as well as learner report</w:t>
            </w:r>
          </w:p>
        </w:tc>
        <w:tc>
          <w:tcPr>
            <w:tcW w:w="1826" w:type="dxa"/>
            <w:vMerge w:val="restart"/>
            <w:tcBorders>
              <w:top w:val="thickThinSmallGap" w:sz="24" w:space="0" w:color="auto"/>
            </w:tcBorders>
          </w:tcPr>
          <w:p w14:paraId="6F70D256" w14:textId="77777777" w:rsidR="00F45F37" w:rsidRDefault="00F45F37" w:rsidP="00F45F37">
            <w:pPr>
              <w:rPr>
                <w:b/>
                <w:sz w:val="24"/>
                <w:szCs w:val="28"/>
              </w:rPr>
            </w:pPr>
          </w:p>
          <w:p w14:paraId="5642267A" w14:textId="77777777" w:rsidR="00F45F37" w:rsidRPr="00B53A5F" w:rsidRDefault="00F45F37" w:rsidP="00F45F37">
            <w:pPr>
              <w:rPr>
                <w:b/>
                <w:sz w:val="24"/>
                <w:szCs w:val="28"/>
              </w:rPr>
            </w:pPr>
          </w:p>
        </w:tc>
      </w:tr>
      <w:tr w:rsidR="00F45F37" w14:paraId="61A43F23" w14:textId="77777777" w:rsidTr="009A22C5">
        <w:tc>
          <w:tcPr>
            <w:tcW w:w="1818" w:type="dxa"/>
            <w:vMerge/>
            <w:tcBorders>
              <w:bottom w:val="thinThickSmallGap" w:sz="24" w:space="0" w:color="auto"/>
            </w:tcBorders>
          </w:tcPr>
          <w:p w14:paraId="7DD6AD4A" w14:textId="77777777" w:rsidR="00F45F37" w:rsidRPr="00B53A5F" w:rsidRDefault="00F45F37" w:rsidP="00F45F37">
            <w:pPr>
              <w:rPr>
                <w:b/>
                <w:sz w:val="24"/>
                <w:szCs w:val="28"/>
              </w:rPr>
            </w:pPr>
          </w:p>
        </w:tc>
        <w:tc>
          <w:tcPr>
            <w:tcW w:w="1080" w:type="dxa"/>
            <w:tcBorders>
              <w:bottom w:val="thinThickSmallGap" w:sz="24" w:space="0" w:color="auto"/>
            </w:tcBorders>
          </w:tcPr>
          <w:p w14:paraId="2FC2DFC1" w14:textId="77777777" w:rsidR="00F45F37" w:rsidRPr="00C17676" w:rsidRDefault="00F45F37" w:rsidP="00F45F37">
            <w:r w:rsidRPr="00C17676">
              <w:t>3.19</w:t>
            </w:r>
            <w:r>
              <w:t xml:space="preserve"> </w:t>
            </w:r>
            <w:r w:rsidRPr="00A04B54">
              <w:rPr>
                <w:b/>
                <w:bCs/>
                <w:color w:val="FF0000"/>
              </w:rPr>
              <w:t>done once</w:t>
            </w:r>
          </w:p>
        </w:tc>
        <w:tc>
          <w:tcPr>
            <w:tcW w:w="5554" w:type="dxa"/>
            <w:tcBorders>
              <w:bottom w:val="thinThickSmallGap" w:sz="24" w:space="0" w:color="auto"/>
            </w:tcBorders>
          </w:tcPr>
          <w:p w14:paraId="620EA9EE" w14:textId="09464914" w:rsidR="00F45F37" w:rsidRPr="005F20CE" w:rsidRDefault="00F45F37" w:rsidP="00F45F37">
            <w:r w:rsidRPr="005F20CE">
              <w:t xml:space="preserve">Learners are promoted </w:t>
            </w:r>
            <w:r>
              <w:rPr>
                <w:b/>
              </w:rPr>
              <w:t xml:space="preserve">in </w:t>
            </w:r>
            <w:r w:rsidR="00A04B54">
              <w:rPr>
                <w:b/>
              </w:rPr>
              <w:t>2020</w:t>
            </w:r>
            <w:r w:rsidRPr="005F20CE">
              <w:t xml:space="preserve"> to the new Grades for </w:t>
            </w:r>
            <w:r w:rsidR="00A04B54">
              <w:t>2021</w:t>
            </w:r>
            <w:r w:rsidRPr="005F20CE">
              <w:t xml:space="preserve">  </w:t>
            </w:r>
          </w:p>
          <w:p w14:paraId="34898A62" w14:textId="4E71C8E0" w:rsidR="00A04B54" w:rsidRPr="00A04B54" w:rsidRDefault="00A04B54" w:rsidP="00F45F37">
            <w:pPr>
              <w:pStyle w:val="ListParagraph"/>
              <w:numPr>
                <w:ilvl w:val="0"/>
                <w:numId w:val="3"/>
              </w:numPr>
              <w:rPr>
                <w:b/>
                <w:bCs/>
                <w:color w:val="FF0000"/>
              </w:rPr>
            </w:pPr>
            <w:r>
              <w:rPr>
                <w:b/>
                <w:bCs/>
                <w:color w:val="FF0000"/>
              </w:rPr>
              <w:t>Please make a backup copy before promotion</w:t>
            </w:r>
          </w:p>
          <w:p w14:paraId="6799FFDA" w14:textId="7E340DAA" w:rsidR="00F45F37" w:rsidRPr="00A04B54" w:rsidRDefault="00F45F37" w:rsidP="00F45F37">
            <w:pPr>
              <w:pStyle w:val="ListParagraph"/>
              <w:numPr>
                <w:ilvl w:val="0"/>
                <w:numId w:val="3"/>
              </w:numPr>
              <w:rPr>
                <w:b/>
                <w:bCs/>
                <w:color w:val="FF0000"/>
              </w:rPr>
            </w:pPr>
            <w:r w:rsidRPr="005F20CE">
              <w:t>Follow the instructions in the Annexure</w:t>
            </w:r>
            <w:r w:rsidR="00A04B54">
              <w:t xml:space="preserve"> below</w:t>
            </w:r>
            <w:r w:rsidRPr="005F20CE">
              <w:t xml:space="preserve"> as this process </w:t>
            </w:r>
            <w:r w:rsidRPr="00A04B54">
              <w:rPr>
                <w:b/>
                <w:bCs/>
                <w:color w:val="FF0000"/>
              </w:rPr>
              <w:t xml:space="preserve">cannot be reversed. </w:t>
            </w:r>
            <w:r w:rsidR="00A04B54">
              <w:rPr>
                <w:b/>
                <w:bCs/>
                <w:color w:val="FF0000"/>
              </w:rPr>
              <w:t xml:space="preserve"> </w:t>
            </w:r>
          </w:p>
          <w:p w14:paraId="19F939B8" w14:textId="77777777" w:rsidR="00F45F37" w:rsidRPr="005F20CE" w:rsidRDefault="00F45F37" w:rsidP="00F45F37">
            <w:pPr>
              <w:pStyle w:val="ListParagraph"/>
              <w:numPr>
                <w:ilvl w:val="0"/>
                <w:numId w:val="3"/>
              </w:numPr>
              <w:rPr>
                <w:b/>
              </w:rPr>
            </w:pPr>
            <w:r w:rsidRPr="005F20CE">
              <w:t xml:space="preserve">This procedure is required to ensure that historical information is kept </w:t>
            </w:r>
          </w:p>
        </w:tc>
        <w:tc>
          <w:tcPr>
            <w:tcW w:w="1826" w:type="dxa"/>
            <w:vMerge/>
            <w:tcBorders>
              <w:bottom w:val="thinThickSmallGap" w:sz="24" w:space="0" w:color="auto"/>
            </w:tcBorders>
          </w:tcPr>
          <w:p w14:paraId="0928146D" w14:textId="77777777" w:rsidR="00F45F37" w:rsidRPr="00B53A5F" w:rsidRDefault="00F45F37" w:rsidP="00F45F37">
            <w:pPr>
              <w:rPr>
                <w:b/>
                <w:sz w:val="24"/>
                <w:szCs w:val="28"/>
              </w:rPr>
            </w:pPr>
          </w:p>
        </w:tc>
      </w:tr>
      <w:tr w:rsidR="00F45F37" w14:paraId="7895B292" w14:textId="77777777" w:rsidTr="009A22C5">
        <w:tc>
          <w:tcPr>
            <w:tcW w:w="1818" w:type="dxa"/>
            <w:vMerge w:val="restart"/>
            <w:tcBorders>
              <w:top w:val="thinThickSmallGap" w:sz="24" w:space="0" w:color="auto"/>
            </w:tcBorders>
          </w:tcPr>
          <w:p w14:paraId="60F9586D" w14:textId="77777777" w:rsidR="00F45F37" w:rsidRDefault="00F45F37" w:rsidP="00F45F37">
            <w:pPr>
              <w:rPr>
                <w:b/>
                <w:sz w:val="24"/>
                <w:szCs w:val="28"/>
              </w:rPr>
            </w:pPr>
            <w:r>
              <w:rPr>
                <w:b/>
                <w:sz w:val="24"/>
                <w:szCs w:val="28"/>
              </w:rPr>
              <w:t>Learner updates</w:t>
            </w:r>
          </w:p>
          <w:p w14:paraId="2E07C77D" w14:textId="77777777" w:rsidR="00A04B54" w:rsidRPr="00A04B54" w:rsidRDefault="00A04B54" w:rsidP="00A04B54">
            <w:pPr>
              <w:rPr>
                <w:sz w:val="24"/>
                <w:szCs w:val="28"/>
              </w:rPr>
            </w:pPr>
          </w:p>
          <w:p w14:paraId="7BF3DFA0" w14:textId="77777777" w:rsidR="00A04B54" w:rsidRPr="00A04B54" w:rsidRDefault="00A04B54" w:rsidP="00A04B54">
            <w:pPr>
              <w:rPr>
                <w:sz w:val="24"/>
                <w:szCs w:val="28"/>
              </w:rPr>
            </w:pPr>
          </w:p>
          <w:p w14:paraId="3079F707" w14:textId="77777777" w:rsidR="00A04B54" w:rsidRPr="00A04B54" w:rsidRDefault="00A04B54" w:rsidP="00A04B54">
            <w:pPr>
              <w:rPr>
                <w:sz w:val="24"/>
                <w:szCs w:val="28"/>
              </w:rPr>
            </w:pPr>
          </w:p>
          <w:p w14:paraId="60C0BCEC" w14:textId="77777777" w:rsidR="00A04B54" w:rsidRPr="00A04B54" w:rsidRDefault="00A04B54" w:rsidP="00A04B54">
            <w:pPr>
              <w:rPr>
                <w:sz w:val="24"/>
                <w:szCs w:val="28"/>
              </w:rPr>
            </w:pPr>
          </w:p>
          <w:p w14:paraId="2C82B276" w14:textId="77777777" w:rsidR="00A04B54" w:rsidRPr="00A04B54" w:rsidRDefault="00A04B54" w:rsidP="00A04B54">
            <w:pPr>
              <w:rPr>
                <w:sz w:val="24"/>
                <w:szCs w:val="28"/>
              </w:rPr>
            </w:pPr>
          </w:p>
          <w:p w14:paraId="37F363E8" w14:textId="77777777" w:rsidR="00A04B54" w:rsidRPr="00A04B54" w:rsidRDefault="00A04B54" w:rsidP="00A04B54">
            <w:pPr>
              <w:rPr>
                <w:sz w:val="24"/>
                <w:szCs w:val="28"/>
              </w:rPr>
            </w:pPr>
          </w:p>
          <w:p w14:paraId="05C591AC" w14:textId="77777777" w:rsidR="00A04B54" w:rsidRPr="00A04B54" w:rsidRDefault="00A04B54" w:rsidP="00A04B54">
            <w:pPr>
              <w:rPr>
                <w:sz w:val="24"/>
                <w:szCs w:val="28"/>
              </w:rPr>
            </w:pPr>
          </w:p>
          <w:p w14:paraId="7516FBA0" w14:textId="0F4C8636" w:rsidR="00A04B54" w:rsidRPr="00A04B54" w:rsidRDefault="00A04B54" w:rsidP="00A04B54">
            <w:pPr>
              <w:rPr>
                <w:sz w:val="24"/>
                <w:szCs w:val="28"/>
              </w:rPr>
            </w:pPr>
          </w:p>
        </w:tc>
        <w:tc>
          <w:tcPr>
            <w:tcW w:w="1080" w:type="dxa"/>
            <w:vMerge w:val="restart"/>
            <w:tcBorders>
              <w:top w:val="thinThickSmallGap" w:sz="24" w:space="0" w:color="auto"/>
            </w:tcBorders>
          </w:tcPr>
          <w:p w14:paraId="0DC02822" w14:textId="77777777" w:rsidR="00F45F37" w:rsidRPr="005F20CE" w:rsidRDefault="00F45F37" w:rsidP="00F45F37">
            <w:pPr>
              <w:rPr>
                <w:b/>
              </w:rPr>
            </w:pPr>
            <w:r w:rsidRPr="005F20CE">
              <w:t>3.1.1</w:t>
            </w:r>
          </w:p>
        </w:tc>
        <w:tc>
          <w:tcPr>
            <w:tcW w:w="5554" w:type="dxa"/>
            <w:tcBorders>
              <w:top w:val="thinThickSmallGap" w:sz="24" w:space="0" w:color="auto"/>
            </w:tcBorders>
          </w:tcPr>
          <w:p w14:paraId="1FD04F55" w14:textId="77777777" w:rsidR="00F45F37" w:rsidRDefault="00F45F37" w:rsidP="00F45F37">
            <w:r w:rsidRPr="005F20CE">
              <w:t>Archive learners that are leaving</w:t>
            </w:r>
          </w:p>
          <w:p w14:paraId="15804573" w14:textId="77777777" w:rsidR="00F45F37" w:rsidRPr="004B4BB8" w:rsidRDefault="00F45F37" w:rsidP="00F45F37">
            <w:pPr>
              <w:pStyle w:val="ListParagraph"/>
              <w:numPr>
                <w:ilvl w:val="0"/>
                <w:numId w:val="13"/>
              </w:numPr>
            </w:pPr>
            <w:r>
              <w:t xml:space="preserve">Gr 7 was automatically archived </w:t>
            </w:r>
          </w:p>
        </w:tc>
        <w:tc>
          <w:tcPr>
            <w:tcW w:w="1826" w:type="dxa"/>
            <w:tcBorders>
              <w:top w:val="thinThickSmallGap" w:sz="24" w:space="0" w:color="auto"/>
            </w:tcBorders>
          </w:tcPr>
          <w:p w14:paraId="74F510E2" w14:textId="77777777" w:rsidR="00F45F37" w:rsidRPr="00B53A5F" w:rsidRDefault="00F45F37" w:rsidP="00F45F37">
            <w:pPr>
              <w:rPr>
                <w:b/>
                <w:sz w:val="24"/>
                <w:szCs w:val="28"/>
              </w:rPr>
            </w:pPr>
          </w:p>
        </w:tc>
      </w:tr>
      <w:tr w:rsidR="00F45F37" w14:paraId="5504D116" w14:textId="77777777" w:rsidTr="009A22C5">
        <w:tc>
          <w:tcPr>
            <w:tcW w:w="1818" w:type="dxa"/>
            <w:vMerge/>
            <w:tcBorders>
              <w:top w:val="thinThickSmallGap" w:sz="24" w:space="0" w:color="auto"/>
            </w:tcBorders>
          </w:tcPr>
          <w:p w14:paraId="21F090A3" w14:textId="77777777" w:rsidR="00F45F37" w:rsidRDefault="00F45F37" w:rsidP="00F45F37">
            <w:pPr>
              <w:rPr>
                <w:b/>
                <w:sz w:val="24"/>
                <w:szCs w:val="28"/>
              </w:rPr>
            </w:pPr>
          </w:p>
        </w:tc>
        <w:tc>
          <w:tcPr>
            <w:tcW w:w="1080" w:type="dxa"/>
            <w:vMerge/>
          </w:tcPr>
          <w:p w14:paraId="24E991F6" w14:textId="77777777" w:rsidR="00F45F37" w:rsidRPr="005F20CE" w:rsidRDefault="00F45F37" w:rsidP="00F45F37"/>
        </w:tc>
        <w:tc>
          <w:tcPr>
            <w:tcW w:w="5554" w:type="dxa"/>
            <w:tcBorders>
              <w:top w:val="single" w:sz="4" w:space="0" w:color="auto"/>
            </w:tcBorders>
          </w:tcPr>
          <w:p w14:paraId="2F914E8E" w14:textId="77777777" w:rsidR="00F45F37" w:rsidRPr="005F20CE" w:rsidRDefault="00F45F37" w:rsidP="00F45F37">
            <w:pPr>
              <w:pStyle w:val="ListParagraph"/>
              <w:numPr>
                <w:ilvl w:val="0"/>
                <w:numId w:val="13"/>
              </w:numPr>
            </w:pPr>
            <w:r>
              <w:t xml:space="preserve">Gr 12 will be automatically archived according to SBA results – after capturing -1. </w:t>
            </w:r>
            <w:r w:rsidRPr="004B4BB8">
              <w:rPr>
                <w:b/>
              </w:rPr>
              <w:t>Archive Gr 12 learners now that attained their NSC</w:t>
            </w:r>
            <w:r>
              <w:rPr>
                <w:b/>
              </w:rPr>
              <w:t>.</w:t>
            </w:r>
          </w:p>
        </w:tc>
        <w:tc>
          <w:tcPr>
            <w:tcW w:w="1826" w:type="dxa"/>
            <w:tcBorders>
              <w:top w:val="single" w:sz="4" w:space="0" w:color="auto"/>
            </w:tcBorders>
          </w:tcPr>
          <w:p w14:paraId="747F5C4C" w14:textId="77777777" w:rsidR="00F45F37" w:rsidRPr="00B53A5F" w:rsidRDefault="00F45F37" w:rsidP="00F45F37">
            <w:pPr>
              <w:rPr>
                <w:b/>
                <w:sz w:val="24"/>
                <w:szCs w:val="28"/>
              </w:rPr>
            </w:pPr>
          </w:p>
        </w:tc>
      </w:tr>
      <w:tr w:rsidR="00F45F37" w14:paraId="799789FA" w14:textId="77777777" w:rsidTr="009A22C5">
        <w:tc>
          <w:tcPr>
            <w:tcW w:w="1818" w:type="dxa"/>
            <w:vMerge/>
          </w:tcPr>
          <w:p w14:paraId="34D60E09" w14:textId="77777777" w:rsidR="00F45F37" w:rsidRPr="00B53A5F" w:rsidRDefault="00F45F37" w:rsidP="00F45F37">
            <w:pPr>
              <w:rPr>
                <w:b/>
                <w:sz w:val="24"/>
                <w:szCs w:val="28"/>
              </w:rPr>
            </w:pPr>
          </w:p>
        </w:tc>
        <w:tc>
          <w:tcPr>
            <w:tcW w:w="1080" w:type="dxa"/>
          </w:tcPr>
          <w:p w14:paraId="12E54F55" w14:textId="77777777" w:rsidR="00F45F37" w:rsidRPr="005F20CE" w:rsidRDefault="00F45F37" w:rsidP="00F45F37">
            <w:pPr>
              <w:rPr>
                <w:b/>
              </w:rPr>
            </w:pPr>
            <w:r w:rsidRPr="005F20CE">
              <w:t>3.1.5</w:t>
            </w:r>
          </w:p>
        </w:tc>
        <w:tc>
          <w:tcPr>
            <w:tcW w:w="5554" w:type="dxa"/>
          </w:tcPr>
          <w:p w14:paraId="02211E1D" w14:textId="77777777" w:rsidR="00F45F37" w:rsidRPr="005F20CE" w:rsidRDefault="00F45F37" w:rsidP="00F45F37">
            <w:pPr>
              <w:rPr>
                <w:b/>
              </w:rPr>
            </w:pPr>
            <w:r w:rsidRPr="005F20CE">
              <w:t xml:space="preserve">Place learners in new register classes   </w:t>
            </w:r>
          </w:p>
        </w:tc>
        <w:tc>
          <w:tcPr>
            <w:tcW w:w="1826" w:type="dxa"/>
          </w:tcPr>
          <w:p w14:paraId="4B8CF4C8" w14:textId="77777777" w:rsidR="00F45F37" w:rsidRPr="00B53A5F" w:rsidRDefault="00F45F37" w:rsidP="00F45F37">
            <w:pPr>
              <w:rPr>
                <w:b/>
                <w:sz w:val="24"/>
                <w:szCs w:val="28"/>
              </w:rPr>
            </w:pPr>
          </w:p>
        </w:tc>
      </w:tr>
      <w:tr w:rsidR="00F45F37" w14:paraId="70F676BC" w14:textId="77777777" w:rsidTr="009A22C5">
        <w:tc>
          <w:tcPr>
            <w:tcW w:w="1818" w:type="dxa"/>
            <w:vMerge/>
          </w:tcPr>
          <w:p w14:paraId="45952D30" w14:textId="77777777" w:rsidR="00F45F37" w:rsidRPr="00B53A5F" w:rsidRDefault="00F45F37" w:rsidP="00F45F37">
            <w:pPr>
              <w:rPr>
                <w:b/>
                <w:sz w:val="24"/>
                <w:szCs w:val="28"/>
              </w:rPr>
            </w:pPr>
          </w:p>
        </w:tc>
        <w:tc>
          <w:tcPr>
            <w:tcW w:w="1080" w:type="dxa"/>
          </w:tcPr>
          <w:p w14:paraId="06F35D89" w14:textId="77777777" w:rsidR="00F45F37" w:rsidRPr="005F20CE" w:rsidRDefault="00F45F37" w:rsidP="00F45F37">
            <w:pPr>
              <w:rPr>
                <w:b/>
              </w:rPr>
            </w:pPr>
            <w:r w:rsidRPr="005F20CE">
              <w:t>3.1.8</w:t>
            </w:r>
          </w:p>
        </w:tc>
        <w:tc>
          <w:tcPr>
            <w:tcW w:w="5554" w:type="dxa"/>
          </w:tcPr>
          <w:p w14:paraId="4158151B" w14:textId="77777777" w:rsidR="00F45F37" w:rsidRPr="005F20CE" w:rsidRDefault="00F45F37" w:rsidP="00F45F37">
            <w:pPr>
              <w:rPr>
                <w:b/>
              </w:rPr>
            </w:pPr>
            <w:r w:rsidRPr="005F20CE">
              <w:t xml:space="preserve">Update LOLT of learners (Gr 4) </w:t>
            </w:r>
          </w:p>
        </w:tc>
        <w:tc>
          <w:tcPr>
            <w:tcW w:w="1826" w:type="dxa"/>
          </w:tcPr>
          <w:p w14:paraId="6B2E7975" w14:textId="77777777" w:rsidR="00F45F37" w:rsidRPr="00B53A5F" w:rsidRDefault="00F45F37" w:rsidP="00F45F37">
            <w:pPr>
              <w:rPr>
                <w:b/>
                <w:sz w:val="24"/>
                <w:szCs w:val="28"/>
              </w:rPr>
            </w:pPr>
          </w:p>
        </w:tc>
      </w:tr>
      <w:tr w:rsidR="00A04B54" w14:paraId="4991C501" w14:textId="77777777" w:rsidTr="00A04B54">
        <w:tc>
          <w:tcPr>
            <w:tcW w:w="1818" w:type="dxa"/>
            <w:vMerge/>
          </w:tcPr>
          <w:p w14:paraId="5A0B3E28" w14:textId="77777777" w:rsidR="00A04B54" w:rsidRPr="00B53A5F" w:rsidRDefault="00A04B54" w:rsidP="00A04B54">
            <w:pPr>
              <w:rPr>
                <w:b/>
                <w:sz w:val="24"/>
                <w:szCs w:val="28"/>
              </w:rPr>
            </w:pPr>
          </w:p>
        </w:tc>
        <w:tc>
          <w:tcPr>
            <w:tcW w:w="1080" w:type="dxa"/>
            <w:tcBorders>
              <w:bottom w:val="double" w:sz="4" w:space="0" w:color="auto"/>
            </w:tcBorders>
          </w:tcPr>
          <w:p w14:paraId="7C5C67CF" w14:textId="66A1D800" w:rsidR="00A04B54" w:rsidRPr="005F20CE" w:rsidRDefault="00A04B54" w:rsidP="00A04B54">
            <w:r w:rsidRPr="005F20CE">
              <w:t>6.3</w:t>
            </w:r>
          </w:p>
        </w:tc>
        <w:tc>
          <w:tcPr>
            <w:tcW w:w="5554" w:type="dxa"/>
            <w:tcBorders>
              <w:bottom w:val="double" w:sz="4" w:space="0" w:color="auto"/>
            </w:tcBorders>
          </w:tcPr>
          <w:p w14:paraId="000763E5" w14:textId="69E86039" w:rsidR="00A04B54" w:rsidRPr="005F20CE" w:rsidRDefault="00A04B54" w:rsidP="00A04B54">
            <w:r w:rsidRPr="005F20CE">
              <w:t xml:space="preserve">Print pre-populated learner &amp; Parent profile forms to confirm information </w:t>
            </w:r>
            <w:proofErr w:type="gramStart"/>
            <w:r w:rsidRPr="005F20CE">
              <w:t>( Re</w:t>
            </w:r>
            <w:proofErr w:type="gramEnd"/>
            <w:r w:rsidRPr="005F20CE">
              <w:t xml:space="preserve">-registration) </w:t>
            </w:r>
          </w:p>
        </w:tc>
        <w:tc>
          <w:tcPr>
            <w:tcW w:w="1826" w:type="dxa"/>
            <w:tcBorders>
              <w:bottom w:val="double" w:sz="4" w:space="0" w:color="auto"/>
            </w:tcBorders>
          </w:tcPr>
          <w:p w14:paraId="368FE6B0" w14:textId="532E640A" w:rsidR="00A04B54" w:rsidRPr="00A04B54" w:rsidRDefault="00A04B54" w:rsidP="00A04B54">
            <w:pPr>
              <w:rPr>
                <w:bCs/>
                <w:sz w:val="20"/>
              </w:rPr>
            </w:pPr>
            <w:r w:rsidRPr="00A04B54">
              <w:rPr>
                <w:bCs/>
                <w:sz w:val="20"/>
              </w:rPr>
              <w:t>Parents to confirm update changes on SA-SAMS</w:t>
            </w:r>
          </w:p>
        </w:tc>
      </w:tr>
      <w:tr w:rsidR="00A04B54" w14:paraId="49822A0F" w14:textId="77777777" w:rsidTr="00A04B54">
        <w:tc>
          <w:tcPr>
            <w:tcW w:w="1818" w:type="dxa"/>
            <w:vMerge/>
          </w:tcPr>
          <w:p w14:paraId="3A36069B" w14:textId="77777777" w:rsidR="00A04B54" w:rsidRPr="00B53A5F" w:rsidRDefault="00A04B54" w:rsidP="00A04B54">
            <w:pPr>
              <w:rPr>
                <w:b/>
                <w:sz w:val="24"/>
                <w:szCs w:val="28"/>
              </w:rPr>
            </w:pPr>
          </w:p>
        </w:tc>
        <w:tc>
          <w:tcPr>
            <w:tcW w:w="1080" w:type="dxa"/>
            <w:tcBorders>
              <w:top w:val="double" w:sz="4" w:space="0" w:color="auto"/>
            </w:tcBorders>
          </w:tcPr>
          <w:p w14:paraId="45A828F9" w14:textId="77777777" w:rsidR="00A04B54" w:rsidRPr="005F20CE" w:rsidRDefault="00A04B54" w:rsidP="00A04B54">
            <w:r w:rsidRPr="005F20CE">
              <w:t xml:space="preserve">12.1.15 </w:t>
            </w:r>
          </w:p>
        </w:tc>
        <w:tc>
          <w:tcPr>
            <w:tcW w:w="5554" w:type="dxa"/>
            <w:tcBorders>
              <w:top w:val="double" w:sz="4" w:space="0" w:color="auto"/>
            </w:tcBorders>
          </w:tcPr>
          <w:p w14:paraId="5F38A8EE" w14:textId="62735CC7" w:rsidR="00A04B54" w:rsidRPr="005F20CE" w:rsidRDefault="00A04B54" w:rsidP="00A04B54">
            <w:r>
              <w:t xml:space="preserve"> </w:t>
            </w:r>
            <w:r w:rsidRPr="005F20CE">
              <w:t xml:space="preserve">Assign subjects to the following learners </w:t>
            </w:r>
          </w:p>
          <w:p w14:paraId="1BB58F73" w14:textId="77777777" w:rsidR="00A04B54" w:rsidRPr="005F20CE" w:rsidRDefault="00A04B54" w:rsidP="00A04B54">
            <w:pPr>
              <w:pStyle w:val="ListParagraph"/>
              <w:numPr>
                <w:ilvl w:val="0"/>
                <w:numId w:val="7"/>
              </w:numPr>
            </w:pPr>
            <w:r w:rsidRPr="005F20CE">
              <w:t>learners entering a new phase</w:t>
            </w:r>
          </w:p>
          <w:p w14:paraId="1F4CF237" w14:textId="77777777" w:rsidR="00A04B54" w:rsidRPr="005F20CE" w:rsidRDefault="00A04B54" w:rsidP="00A04B54">
            <w:pPr>
              <w:pStyle w:val="ListParagraph"/>
              <w:numPr>
                <w:ilvl w:val="0"/>
                <w:numId w:val="7"/>
              </w:numPr>
            </w:pPr>
            <w:r w:rsidRPr="005F20CE">
              <w:t>New learners</w:t>
            </w:r>
          </w:p>
          <w:p w14:paraId="65F4EDBD" w14:textId="77777777" w:rsidR="00A04B54" w:rsidRPr="005F20CE" w:rsidRDefault="00A04B54" w:rsidP="00A04B54">
            <w:pPr>
              <w:ind w:left="60"/>
            </w:pPr>
            <w:r>
              <w:t>Check for errors on 12.1.19</w:t>
            </w:r>
          </w:p>
        </w:tc>
        <w:tc>
          <w:tcPr>
            <w:tcW w:w="1826" w:type="dxa"/>
            <w:vMerge w:val="restart"/>
            <w:tcBorders>
              <w:top w:val="double" w:sz="4" w:space="0" w:color="auto"/>
            </w:tcBorders>
          </w:tcPr>
          <w:p w14:paraId="005149A0" w14:textId="3744B8D4" w:rsidR="00A04B54" w:rsidRPr="00C17676" w:rsidRDefault="00A04B54" w:rsidP="00A04B54">
            <w:pPr>
              <w:rPr>
                <w:sz w:val="24"/>
                <w:szCs w:val="28"/>
              </w:rPr>
            </w:pPr>
            <w:r>
              <w:rPr>
                <w:szCs w:val="28"/>
              </w:rPr>
              <w:t>Available with 21.0.0</w:t>
            </w:r>
          </w:p>
        </w:tc>
      </w:tr>
      <w:tr w:rsidR="00A04B54" w14:paraId="426C413F" w14:textId="77777777" w:rsidTr="009A22C5">
        <w:tc>
          <w:tcPr>
            <w:tcW w:w="1818" w:type="dxa"/>
            <w:vMerge/>
          </w:tcPr>
          <w:p w14:paraId="21945E5D" w14:textId="77777777" w:rsidR="00A04B54" w:rsidRPr="00B53A5F" w:rsidRDefault="00A04B54" w:rsidP="00A04B54">
            <w:pPr>
              <w:rPr>
                <w:b/>
                <w:sz w:val="24"/>
                <w:szCs w:val="28"/>
              </w:rPr>
            </w:pPr>
          </w:p>
        </w:tc>
        <w:tc>
          <w:tcPr>
            <w:tcW w:w="1080" w:type="dxa"/>
          </w:tcPr>
          <w:p w14:paraId="53F4E0A3" w14:textId="77777777" w:rsidR="00A04B54" w:rsidRPr="005F20CE" w:rsidRDefault="00A04B54" w:rsidP="00A04B54">
            <w:r w:rsidRPr="005F20CE">
              <w:t>12.1.16</w:t>
            </w:r>
          </w:p>
        </w:tc>
        <w:tc>
          <w:tcPr>
            <w:tcW w:w="5554" w:type="dxa"/>
          </w:tcPr>
          <w:p w14:paraId="745AB8A9" w14:textId="77777777" w:rsidR="00A04B54" w:rsidRPr="005F20CE" w:rsidRDefault="00A04B54" w:rsidP="00A04B54">
            <w:r w:rsidRPr="005F20CE">
              <w:t>Assign learners to different subject classes</w:t>
            </w:r>
          </w:p>
        </w:tc>
        <w:tc>
          <w:tcPr>
            <w:tcW w:w="1826" w:type="dxa"/>
            <w:vMerge/>
          </w:tcPr>
          <w:p w14:paraId="576B175D" w14:textId="77777777" w:rsidR="00A04B54" w:rsidRPr="00B53A5F" w:rsidRDefault="00A04B54" w:rsidP="00A04B54">
            <w:pPr>
              <w:rPr>
                <w:b/>
                <w:sz w:val="24"/>
                <w:szCs w:val="28"/>
              </w:rPr>
            </w:pPr>
          </w:p>
        </w:tc>
      </w:tr>
      <w:tr w:rsidR="00A04B54" w14:paraId="5F6100CE" w14:textId="77777777" w:rsidTr="009A22C5">
        <w:tc>
          <w:tcPr>
            <w:tcW w:w="1818" w:type="dxa"/>
            <w:tcBorders>
              <w:bottom w:val="thinThickSmallGap" w:sz="24" w:space="0" w:color="auto"/>
            </w:tcBorders>
          </w:tcPr>
          <w:p w14:paraId="363B56E0" w14:textId="77777777" w:rsidR="00A04B54" w:rsidRPr="00B53A5F" w:rsidRDefault="00A04B54" w:rsidP="00A04B54">
            <w:pPr>
              <w:rPr>
                <w:b/>
                <w:sz w:val="24"/>
                <w:szCs w:val="28"/>
              </w:rPr>
            </w:pPr>
            <w:r>
              <w:rPr>
                <w:b/>
                <w:sz w:val="24"/>
                <w:szCs w:val="28"/>
              </w:rPr>
              <w:t>Class lists</w:t>
            </w:r>
          </w:p>
        </w:tc>
        <w:tc>
          <w:tcPr>
            <w:tcW w:w="1080" w:type="dxa"/>
            <w:tcBorders>
              <w:bottom w:val="thinThickSmallGap" w:sz="24" w:space="0" w:color="auto"/>
            </w:tcBorders>
          </w:tcPr>
          <w:p w14:paraId="1D809729" w14:textId="77777777" w:rsidR="00A04B54" w:rsidRPr="005F20CE" w:rsidRDefault="00A04B54" w:rsidP="00A04B54">
            <w:r>
              <w:t>3.1.7</w:t>
            </w:r>
          </w:p>
        </w:tc>
        <w:tc>
          <w:tcPr>
            <w:tcW w:w="5554" w:type="dxa"/>
            <w:tcBorders>
              <w:bottom w:val="thinThickSmallGap" w:sz="24" w:space="0" w:color="auto"/>
            </w:tcBorders>
          </w:tcPr>
          <w:p w14:paraId="6933B3D1" w14:textId="77777777" w:rsidR="00A04B54" w:rsidRPr="005F20CE" w:rsidRDefault="00A04B54" w:rsidP="00A04B54">
            <w:r w:rsidRPr="005F20CE">
              <w:t>Learners’ data per register class– design and print class-lists</w:t>
            </w:r>
          </w:p>
        </w:tc>
        <w:tc>
          <w:tcPr>
            <w:tcW w:w="1826" w:type="dxa"/>
            <w:tcBorders>
              <w:bottom w:val="thinThickSmallGap" w:sz="24" w:space="0" w:color="auto"/>
            </w:tcBorders>
          </w:tcPr>
          <w:p w14:paraId="7F865467" w14:textId="77777777" w:rsidR="00A04B54" w:rsidRPr="00B53A5F" w:rsidRDefault="00A04B54" w:rsidP="00A04B54">
            <w:pPr>
              <w:rPr>
                <w:b/>
                <w:sz w:val="24"/>
                <w:szCs w:val="28"/>
              </w:rPr>
            </w:pPr>
          </w:p>
        </w:tc>
      </w:tr>
      <w:tr w:rsidR="00A04B54" w14:paraId="1F09F9FB" w14:textId="77777777" w:rsidTr="009A22C5">
        <w:tc>
          <w:tcPr>
            <w:tcW w:w="1818" w:type="dxa"/>
            <w:vMerge w:val="restart"/>
            <w:tcBorders>
              <w:top w:val="thinThickSmallGap" w:sz="24" w:space="0" w:color="auto"/>
            </w:tcBorders>
          </w:tcPr>
          <w:p w14:paraId="2768D5C0" w14:textId="77777777" w:rsidR="00A04B54" w:rsidRDefault="00A04B54" w:rsidP="00A04B54">
            <w:pPr>
              <w:rPr>
                <w:b/>
                <w:sz w:val="24"/>
                <w:szCs w:val="28"/>
              </w:rPr>
            </w:pPr>
            <w:r>
              <w:rPr>
                <w:b/>
                <w:sz w:val="24"/>
                <w:szCs w:val="28"/>
              </w:rPr>
              <w:t>Educator updates</w:t>
            </w:r>
          </w:p>
        </w:tc>
        <w:tc>
          <w:tcPr>
            <w:tcW w:w="1080" w:type="dxa"/>
            <w:tcBorders>
              <w:top w:val="thinThickSmallGap" w:sz="24" w:space="0" w:color="auto"/>
            </w:tcBorders>
          </w:tcPr>
          <w:p w14:paraId="7BDCE456" w14:textId="77777777" w:rsidR="00A04B54" w:rsidRPr="005F20CE" w:rsidRDefault="00A04B54" w:rsidP="00A04B54">
            <w:r w:rsidRPr="005F20CE">
              <w:t>2.1</w:t>
            </w:r>
          </w:p>
        </w:tc>
        <w:tc>
          <w:tcPr>
            <w:tcW w:w="5554" w:type="dxa"/>
            <w:tcBorders>
              <w:top w:val="thinThickSmallGap" w:sz="24" w:space="0" w:color="auto"/>
            </w:tcBorders>
          </w:tcPr>
          <w:p w14:paraId="6430C348" w14:textId="77777777" w:rsidR="00A04B54" w:rsidRPr="005F20CE" w:rsidRDefault="00A04B54" w:rsidP="00A04B54">
            <w:pPr>
              <w:rPr>
                <w:noProof/>
                <w:lang w:val="en-US" w:eastAsia="en-US"/>
              </w:rPr>
            </w:pPr>
            <w:r w:rsidRPr="005F20CE">
              <w:rPr>
                <w:noProof/>
              </w:rPr>
              <w:t>Assigned register classes to</w:t>
            </w:r>
            <w:r w:rsidRPr="005F20CE">
              <w:t xml:space="preserve"> educators  </w:t>
            </w:r>
          </w:p>
        </w:tc>
        <w:tc>
          <w:tcPr>
            <w:tcW w:w="1826" w:type="dxa"/>
            <w:tcBorders>
              <w:top w:val="thinThickSmallGap" w:sz="24" w:space="0" w:color="auto"/>
            </w:tcBorders>
          </w:tcPr>
          <w:p w14:paraId="3DC08DBA" w14:textId="77777777" w:rsidR="00A04B54" w:rsidRPr="00B53A5F" w:rsidRDefault="00A04B54" w:rsidP="00A04B54">
            <w:pPr>
              <w:rPr>
                <w:b/>
                <w:sz w:val="24"/>
                <w:szCs w:val="28"/>
              </w:rPr>
            </w:pPr>
          </w:p>
        </w:tc>
      </w:tr>
      <w:tr w:rsidR="00A04B54" w14:paraId="644FC1A2" w14:textId="77777777" w:rsidTr="009A22C5">
        <w:tc>
          <w:tcPr>
            <w:tcW w:w="1818" w:type="dxa"/>
            <w:vMerge/>
          </w:tcPr>
          <w:p w14:paraId="5CC7CAC1" w14:textId="77777777" w:rsidR="00A04B54" w:rsidRDefault="00A04B54" w:rsidP="00A04B54">
            <w:pPr>
              <w:rPr>
                <w:b/>
                <w:sz w:val="24"/>
                <w:szCs w:val="28"/>
              </w:rPr>
            </w:pPr>
          </w:p>
        </w:tc>
        <w:tc>
          <w:tcPr>
            <w:tcW w:w="1080" w:type="dxa"/>
          </w:tcPr>
          <w:p w14:paraId="77BA2D45" w14:textId="77777777" w:rsidR="00A04B54" w:rsidRPr="005F20CE" w:rsidRDefault="00A04B54" w:rsidP="00A04B54">
            <w:r w:rsidRPr="005F20CE">
              <w:t>2.1</w:t>
            </w:r>
          </w:p>
        </w:tc>
        <w:tc>
          <w:tcPr>
            <w:tcW w:w="5554" w:type="dxa"/>
          </w:tcPr>
          <w:p w14:paraId="3C67A422" w14:textId="77777777" w:rsidR="00A04B54" w:rsidRPr="005F20CE" w:rsidRDefault="00A04B54" w:rsidP="00A04B54">
            <w:pPr>
              <w:rPr>
                <w:noProof/>
              </w:rPr>
            </w:pPr>
            <w:r w:rsidRPr="005F20CE">
              <w:t>Update teaching load for all educators</w:t>
            </w:r>
          </w:p>
        </w:tc>
        <w:tc>
          <w:tcPr>
            <w:tcW w:w="1826" w:type="dxa"/>
          </w:tcPr>
          <w:p w14:paraId="6F106DC3" w14:textId="77777777" w:rsidR="00A04B54" w:rsidRPr="00B53A5F" w:rsidRDefault="00A04B54" w:rsidP="00A04B54">
            <w:pPr>
              <w:rPr>
                <w:b/>
                <w:sz w:val="24"/>
                <w:szCs w:val="28"/>
              </w:rPr>
            </w:pPr>
          </w:p>
        </w:tc>
      </w:tr>
      <w:tr w:rsidR="00A04B54" w14:paraId="788040AD" w14:textId="77777777" w:rsidTr="009A22C5">
        <w:tc>
          <w:tcPr>
            <w:tcW w:w="1818" w:type="dxa"/>
            <w:vMerge/>
          </w:tcPr>
          <w:p w14:paraId="62C43DFD" w14:textId="77777777" w:rsidR="00A04B54" w:rsidRDefault="00A04B54" w:rsidP="00A04B54">
            <w:pPr>
              <w:rPr>
                <w:b/>
                <w:sz w:val="24"/>
                <w:szCs w:val="28"/>
              </w:rPr>
            </w:pPr>
          </w:p>
        </w:tc>
        <w:tc>
          <w:tcPr>
            <w:tcW w:w="1080" w:type="dxa"/>
          </w:tcPr>
          <w:p w14:paraId="1D8B0075" w14:textId="77777777" w:rsidR="00A04B54" w:rsidRPr="005F20CE" w:rsidRDefault="00A04B54" w:rsidP="00A04B54">
            <w:r w:rsidRPr="005F20CE">
              <w:t>12.1.16</w:t>
            </w:r>
          </w:p>
        </w:tc>
        <w:tc>
          <w:tcPr>
            <w:tcW w:w="5554" w:type="dxa"/>
          </w:tcPr>
          <w:p w14:paraId="789D5168" w14:textId="77777777" w:rsidR="00A04B54" w:rsidRPr="00C17676" w:rsidRDefault="00A04B54" w:rsidP="00A04B54">
            <w:r w:rsidRPr="00C17676">
              <w:t>Assigned Educator to different subject classes</w:t>
            </w:r>
          </w:p>
        </w:tc>
        <w:tc>
          <w:tcPr>
            <w:tcW w:w="1826" w:type="dxa"/>
          </w:tcPr>
          <w:p w14:paraId="4648F8DE" w14:textId="77777777" w:rsidR="00A04B54" w:rsidRPr="00B53A5F" w:rsidRDefault="00A04B54" w:rsidP="00A04B54">
            <w:pPr>
              <w:rPr>
                <w:b/>
                <w:sz w:val="24"/>
                <w:szCs w:val="28"/>
              </w:rPr>
            </w:pPr>
          </w:p>
        </w:tc>
      </w:tr>
      <w:tr w:rsidR="00A04B54" w14:paraId="7B22FE65" w14:textId="77777777" w:rsidTr="009A22C5">
        <w:tc>
          <w:tcPr>
            <w:tcW w:w="1818" w:type="dxa"/>
            <w:vMerge/>
          </w:tcPr>
          <w:p w14:paraId="6B3E197E" w14:textId="77777777" w:rsidR="00A04B54" w:rsidRDefault="00A04B54" w:rsidP="00A04B54">
            <w:pPr>
              <w:rPr>
                <w:b/>
                <w:sz w:val="24"/>
                <w:szCs w:val="28"/>
              </w:rPr>
            </w:pPr>
          </w:p>
        </w:tc>
        <w:tc>
          <w:tcPr>
            <w:tcW w:w="1080" w:type="dxa"/>
          </w:tcPr>
          <w:p w14:paraId="4864DF4C" w14:textId="77777777" w:rsidR="00A04B54" w:rsidRPr="005F20CE" w:rsidRDefault="00A04B54" w:rsidP="00A04B54">
            <w:r w:rsidRPr="005F20CE">
              <w:t>16.12</w:t>
            </w:r>
          </w:p>
        </w:tc>
        <w:tc>
          <w:tcPr>
            <w:tcW w:w="5554" w:type="dxa"/>
          </w:tcPr>
          <w:p w14:paraId="60D74F6F" w14:textId="77777777" w:rsidR="00A04B54" w:rsidRPr="005F20CE" w:rsidRDefault="00A04B54" w:rsidP="00A04B54">
            <w:r w:rsidRPr="005F20CE">
              <w:rPr>
                <w:noProof/>
              </w:rPr>
              <w:t>Assign Username and password for individual</w:t>
            </w:r>
            <w:r w:rsidRPr="005F20CE">
              <w:t xml:space="preserve"> educators </w:t>
            </w:r>
          </w:p>
          <w:p w14:paraId="3F0F3396" w14:textId="77777777" w:rsidR="00A04B54" w:rsidRPr="005F20CE" w:rsidRDefault="00A04B54" w:rsidP="00A04B54">
            <w:pPr>
              <w:rPr>
                <w:b/>
              </w:rPr>
            </w:pPr>
            <w:r w:rsidRPr="005F20CE">
              <w:t>Assign access to specific screens</w:t>
            </w:r>
          </w:p>
        </w:tc>
        <w:tc>
          <w:tcPr>
            <w:tcW w:w="1826" w:type="dxa"/>
          </w:tcPr>
          <w:p w14:paraId="453AC84D" w14:textId="77777777" w:rsidR="00A04B54" w:rsidRPr="00B53A5F" w:rsidRDefault="00A04B54" w:rsidP="00A04B54">
            <w:pPr>
              <w:rPr>
                <w:b/>
                <w:sz w:val="24"/>
                <w:szCs w:val="28"/>
              </w:rPr>
            </w:pPr>
          </w:p>
        </w:tc>
      </w:tr>
      <w:tr w:rsidR="00A04B54" w14:paraId="54A62C84" w14:textId="77777777" w:rsidTr="009A22C5">
        <w:tc>
          <w:tcPr>
            <w:tcW w:w="1818" w:type="dxa"/>
            <w:vMerge/>
          </w:tcPr>
          <w:p w14:paraId="08867363" w14:textId="77777777" w:rsidR="00A04B54" w:rsidRDefault="00A04B54" w:rsidP="00A04B54">
            <w:pPr>
              <w:rPr>
                <w:b/>
                <w:sz w:val="24"/>
                <w:szCs w:val="28"/>
              </w:rPr>
            </w:pPr>
          </w:p>
        </w:tc>
        <w:tc>
          <w:tcPr>
            <w:tcW w:w="1080" w:type="dxa"/>
          </w:tcPr>
          <w:p w14:paraId="290558D6" w14:textId="77777777" w:rsidR="00A04B54" w:rsidRPr="005F20CE" w:rsidRDefault="00A04B54" w:rsidP="00A04B54">
            <w:r w:rsidRPr="005F20CE">
              <w:t>16.13</w:t>
            </w:r>
          </w:p>
        </w:tc>
        <w:tc>
          <w:tcPr>
            <w:tcW w:w="5554" w:type="dxa"/>
          </w:tcPr>
          <w:p w14:paraId="4D2DC23D" w14:textId="77777777" w:rsidR="00A04B54" w:rsidRPr="005F20CE" w:rsidRDefault="00A04B54" w:rsidP="00A04B54">
            <w:pPr>
              <w:spacing w:line="360" w:lineRule="auto"/>
            </w:pPr>
            <w:r w:rsidRPr="005F20CE">
              <w:rPr>
                <w:noProof/>
              </w:rPr>
              <w:t xml:space="preserve">Set-up </w:t>
            </w:r>
            <w:r w:rsidRPr="005F20CE">
              <w:t xml:space="preserve">access for all educators to and classes </w:t>
            </w:r>
          </w:p>
        </w:tc>
        <w:tc>
          <w:tcPr>
            <w:tcW w:w="1826" w:type="dxa"/>
          </w:tcPr>
          <w:p w14:paraId="6F817659" w14:textId="77777777" w:rsidR="00A04B54" w:rsidRPr="00B53A5F" w:rsidRDefault="00A04B54" w:rsidP="00A04B54">
            <w:pPr>
              <w:rPr>
                <w:b/>
                <w:sz w:val="24"/>
                <w:szCs w:val="28"/>
              </w:rPr>
            </w:pPr>
          </w:p>
        </w:tc>
      </w:tr>
      <w:tr w:rsidR="00A04B54" w14:paraId="052F3CDA" w14:textId="77777777" w:rsidTr="009A22C5">
        <w:tc>
          <w:tcPr>
            <w:tcW w:w="1818" w:type="dxa"/>
            <w:vMerge/>
          </w:tcPr>
          <w:p w14:paraId="0606AB48" w14:textId="77777777" w:rsidR="00A04B54" w:rsidRDefault="00A04B54" w:rsidP="00A04B54">
            <w:pPr>
              <w:rPr>
                <w:b/>
                <w:sz w:val="24"/>
                <w:szCs w:val="28"/>
              </w:rPr>
            </w:pPr>
          </w:p>
        </w:tc>
        <w:tc>
          <w:tcPr>
            <w:tcW w:w="1080" w:type="dxa"/>
          </w:tcPr>
          <w:p w14:paraId="48E5AF24" w14:textId="77777777" w:rsidR="00A04B54" w:rsidRPr="005F20CE" w:rsidRDefault="00A04B54" w:rsidP="00A04B54">
            <w:r w:rsidRPr="005F20CE">
              <w:t>6.3</w:t>
            </w:r>
          </w:p>
        </w:tc>
        <w:tc>
          <w:tcPr>
            <w:tcW w:w="5554" w:type="dxa"/>
          </w:tcPr>
          <w:p w14:paraId="2E7CC495" w14:textId="77777777" w:rsidR="00A04B54" w:rsidRPr="005F20CE" w:rsidRDefault="00A04B54" w:rsidP="00A04B54">
            <w:r w:rsidRPr="005F20CE">
              <w:t xml:space="preserve">Print pre-populated Staff profile forms to confirm information </w:t>
            </w:r>
          </w:p>
        </w:tc>
        <w:tc>
          <w:tcPr>
            <w:tcW w:w="1826" w:type="dxa"/>
          </w:tcPr>
          <w:p w14:paraId="038E4D11" w14:textId="77777777" w:rsidR="00A04B54" w:rsidRPr="00B53A5F" w:rsidRDefault="00A04B54" w:rsidP="00A04B54">
            <w:pPr>
              <w:rPr>
                <w:b/>
                <w:sz w:val="24"/>
                <w:szCs w:val="28"/>
              </w:rPr>
            </w:pPr>
          </w:p>
        </w:tc>
      </w:tr>
      <w:tr w:rsidR="00A04B54" w14:paraId="18B6958B" w14:textId="77777777" w:rsidTr="009A22C5">
        <w:tc>
          <w:tcPr>
            <w:tcW w:w="1818" w:type="dxa"/>
            <w:vMerge w:val="restart"/>
          </w:tcPr>
          <w:p w14:paraId="003E291A" w14:textId="77777777" w:rsidR="00A04B54" w:rsidRDefault="00A04B54" w:rsidP="00A04B54">
            <w:pPr>
              <w:rPr>
                <w:b/>
                <w:sz w:val="24"/>
                <w:szCs w:val="28"/>
              </w:rPr>
            </w:pPr>
            <w:r>
              <w:rPr>
                <w:b/>
                <w:sz w:val="24"/>
                <w:szCs w:val="28"/>
              </w:rPr>
              <w:t>New Educators and Staff</w:t>
            </w:r>
          </w:p>
        </w:tc>
        <w:tc>
          <w:tcPr>
            <w:tcW w:w="1080" w:type="dxa"/>
          </w:tcPr>
          <w:p w14:paraId="6BBB7CDF" w14:textId="77777777" w:rsidR="00A04B54" w:rsidRPr="005F20CE" w:rsidRDefault="00A04B54" w:rsidP="00A04B54">
            <w:r w:rsidRPr="005F20CE">
              <w:t>2.1 &amp; 2.3</w:t>
            </w:r>
          </w:p>
        </w:tc>
        <w:tc>
          <w:tcPr>
            <w:tcW w:w="5554" w:type="dxa"/>
          </w:tcPr>
          <w:p w14:paraId="12B25A39" w14:textId="77777777" w:rsidR="00A04B54" w:rsidRPr="005F20CE" w:rsidRDefault="00A04B54" w:rsidP="00A04B54">
            <w:pPr>
              <w:spacing w:line="360" w:lineRule="auto"/>
              <w:rPr>
                <w:noProof/>
              </w:rPr>
            </w:pPr>
            <w:r w:rsidRPr="005F20CE">
              <w:rPr>
                <w:noProof/>
                <w:lang w:val="en-US" w:eastAsia="en-US"/>
              </w:rPr>
              <w:t>Capture new Educators and all non teaching staff</w:t>
            </w:r>
            <w:r w:rsidRPr="005F20CE">
              <w:t xml:space="preserve">    </w:t>
            </w:r>
          </w:p>
        </w:tc>
        <w:tc>
          <w:tcPr>
            <w:tcW w:w="1826" w:type="dxa"/>
          </w:tcPr>
          <w:p w14:paraId="5F3BEB16" w14:textId="77777777" w:rsidR="00A04B54" w:rsidRPr="00B53A5F" w:rsidRDefault="00A04B54" w:rsidP="00A04B54">
            <w:pPr>
              <w:rPr>
                <w:b/>
                <w:sz w:val="24"/>
                <w:szCs w:val="28"/>
              </w:rPr>
            </w:pPr>
          </w:p>
        </w:tc>
      </w:tr>
      <w:tr w:rsidR="00A04B54" w14:paraId="36BBA255" w14:textId="77777777" w:rsidTr="009A22C5">
        <w:trPr>
          <w:trHeight w:val="233"/>
        </w:trPr>
        <w:tc>
          <w:tcPr>
            <w:tcW w:w="1818" w:type="dxa"/>
            <w:vMerge/>
            <w:tcBorders>
              <w:bottom w:val="thinThickSmallGap" w:sz="24" w:space="0" w:color="auto"/>
            </w:tcBorders>
          </w:tcPr>
          <w:p w14:paraId="2F93B436" w14:textId="77777777" w:rsidR="00A04B54" w:rsidRDefault="00A04B54" w:rsidP="00A04B54">
            <w:pPr>
              <w:rPr>
                <w:b/>
                <w:sz w:val="24"/>
                <w:szCs w:val="28"/>
              </w:rPr>
            </w:pPr>
          </w:p>
        </w:tc>
        <w:tc>
          <w:tcPr>
            <w:tcW w:w="1080" w:type="dxa"/>
            <w:tcBorders>
              <w:bottom w:val="thinThickSmallGap" w:sz="24" w:space="0" w:color="auto"/>
            </w:tcBorders>
          </w:tcPr>
          <w:p w14:paraId="507556BB" w14:textId="77777777" w:rsidR="00A04B54" w:rsidRPr="005F20CE" w:rsidRDefault="00A04B54" w:rsidP="00A04B54">
            <w:r>
              <w:t>2.1</w:t>
            </w:r>
          </w:p>
        </w:tc>
        <w:tc>
          <w:tcPr>
            <w:tcW w:w="5554" w:type="dxa"/>
            <w:tcBorders>
              <w:bottom w:val="thinThickSmallGap" w:sz="24" w:space="0" w:color="auto"/>
            </w:tcBorders>
          </w:tcPr>
          <w:p w14:paraId="408D18FA" w14:textId="77777777" w:rsidR="00A04B54" w:rsidRPr="005F20CE" w:rsidRDefault="00A04B54" w:rsidP="00A04B54">
            <w:pPr>
              <w:spacing w:line="360" w:lineRule="auto"/>
              <w:rPr>
                <w:noProof/>
              </w:rPr>
            </w:pPr>
            <w:r>
              <w:rPr>
                <w:noProof/>
              </w:rPr>
              <w:t>Educator contact list</w:t>
            </w:r>
            <w:r w:rsidRPr="00752030">
              <w:t xml:space="preserve"> </w:t>
            </w:r>
            <w:r>
              <w:t xml:space="preserve"> </w:t>
            </w:r>
          </w:p>
        </w:tc>
        <w:tc>
          <w:tcPr>
            <w:tcW w:w="1826" w:type="dxa"/>
            <w:tcBorders>
              <w:bottom w:val="thinThickSmallGap" w:sz="24" w:space="0" w:color="auto"/>
            </w:tcBorders>
          </w:tcPr>
          <w:p w14:paraId="00040EE2" w14:textId="77777777" w:rsidR="00A04B54" w:rsidRPr="00B53A5F" w:rsidRDefault="00A04B54" w:rsidP="00A04B54">
            <w:pPr>
              <w:rPr>
                <w:b/>
                <w:sz w:val="24"/>
                <w:szCs w:val="28"/>
              </w:rPr>
            </w:pPr>
          </w:p>
        </w:tc>
      </w:tr>
      <w:tr w:rsidR="00A04B54" w14:paraId="1EC1BE27" w14:textId="77777777" w:rsidTr="009A22C5">
        <w:tc>
          <w:tcPr>
            <w:tcW w:w="1818" w:type="dxa"/>
            <w:vMerge w:val="restart"/>
            <w:tcBorders>
              <w:top w:val="thinThickSmallGap" w:sz="24" w:space="0" w:color="auto"/>
            </w:tcBorders>
          </w:tcPr>
          <w:p w14:paraId="574F737E" w14:textId="77777777" w:rsidR="00A04B54" w:rsidRPr="00B53A5F" w:rsidRDefault="00A04B54" w:rsidP="00A04B54">
            <w:pPr>
              <w:rPr>
                <w:b/>
                <w:sz w:val="24"/>
                <w:szCs w:val="28"/>
              </w:rPr>
            </w:pPr>
            <w:r>
              <w:rPr>
                <w:b/>
                <w:sz w:val="24"/>
                <w:szCs w:val="28"/>
              </w:rPr>
              <w:t>School Logo</w:t>
            </w:r>
          </w:p>
        </w:tc>
        <w:tc>
          <w:tcPr>
            <w:tcW w:w="1080" w:type="dxa"/>
            <w:tcBorders>
              <w:top w:val="thinThickSmallGap" w:sz="24" w:space="0" w:color="auto"/>
            </w:tcBorders>
          </w:tcPr>
          <w:p w14:paraId="1E0E7D98" w14:textId="77777777" w:rsidR="00A04B54" w:rsidRPr="00B53A5F" w:rsidRDefault="00A04B54" w:rsidP="00A04B54">
            <w:pPr>
              <w:rPr>
                <w:b/>
                <w:sz w:val="24"/>
                <w:szCs w:val="28"/>
              </w:rPr>
            </w:pPr>
            <w:r>
              <w:t>1</w:t>
            </w:r>
            <w:r w:rsidRPr="00C97527">
              <w:t>.1</w:t>
            </w:r>
            <w:r>
              <w:t>5</w:t>
            </w:r>
          </w:p>
        </w:tc>
        <w:tc>
          <w:tcPr>
            <w:tcW w:w="5554" w:type="dxa"/>
            <w:tcBorders>
              <w:top w:val="thinThickSmallGap" w:sz="24" w:space="0" w:color="auto"/>
            </w:tcBorders>
          </w:tcPr>
          <w:p w14:paraId="2CF4FB60" w14:textId="77777777" w:rsidR="00A04B54" w:rsidRPr="00AD5622" w:rsidRDefault="00A04B54" w:rsidP="00A04B54">
            <w:pPr>
              <w:rPr>
                <w:szCs w:val="28"/>
                <w:u w:val="single"/>
              </w:rPr>
            </w:pPr>
            <w:r w:rsidRPr="00AD5622">
              <w:rPr>
                <w:szCs w:val="28"/>
                <w:u w:val="single"/>
              </w:rPr>
              <w:t>In case of a school logo with a large data size</w:t>
            </w:r>
          </w:p>
          <w:p w14:paraId="4B9D83A3" w14:textId="77777777" w:rsidR="00A04B54" w:rsidRDefault="00A04B54" w:rsidP="00A04B54">
            <w:r w:rsidRPr="00AD5622">
              <w:rPr>
                <w:szCs w:val="28"/>
              </w:rPr>
              <w:t>Reduce the size of the school logo if a warning message appears on the size.</w:t>
            </w:r>
            <w:r w:rsidRPr="00AD5622">
              <w:t xml:space="preserve"> </w:t>
            </w:r>
          </w:p>
          <w:p w14:paraId="4D5C4C78" w14:textId="237A6588" w:rsidR="00A04B54" w:rsidRPr="00AD5622" w:rsidRDefault="00A04B54" w:rsidP="00A04B54">
            <w:pPr>
              <w:pStyle w:val="ListParagraph"/>
              <w:numPr>
                <w:ilvl w:val="0"/>
                <w:numId w:val="17"/>
              </w:numPr>
            </w:pPr>
            <w:r>
              <w:t>1.15 will be available if the database is in the same folder as the program</w:t>
            </w:r>
          </w:p>
        </w:tc>
        <w:tc>
          <w:tcPr>
            <w:tcW w:w="1826" w:type="dxa"/>
            <w:tcBorders>
              <w:top w:val="thinThickSmallGap" w:sz="24" w:space="0" w:color="auto"/>
            </w:tcBorders>
          </w:tcPr>
          <w:p w14:paraId="68EE7314" w14:textId="021BB019" w:rsidR="00A04B54" w:rsidRPr="00B53A5F" w:rsidRDefault="00A04B54" w:rsidP="00A04B54">
            <w:pPr>
              <w:jc w:val="center"/>
              <w:rPr>
                <w:b/>
                <w:sz w:val="24"/>
                <w:szCs w:val="28"/>
              </w:rPr>
            </w:pPr>
          </w:p>
        </w:tc>
      </w:tr>
      <w:tr w:rsidR="00A04B54" w14:paraId="7C5998D1" w14:textId="77777777" w:rsidTr="009A22C5">
        <w:tc>
          <w:tcPr>
            <w:tcW w:w="1818" w:type="dxa"/>
            <w:vMerge/>
          </w:tcPr>
          <w:p w14:paraId="09A8A9A0" w14:textId="77777777" w:rsidR="00A04B54" w:rsidRPr="00B53A5F" w:rsidRDefault="00A04B54" w:rsidP="00A04B54">
            <w:pPr>
              <w:rPr>
                <w:b/>
                <w:sz w:val="24"/>
                <w:szCs w:val="28"/>
              </w:rPr>
            </w:pPr>
          </w:p>
        </w:tc>
        <w:tc>
          <w:tcPr>
            <w:tcW w:w="1080" w:type="dxa"/>
          </w:tcPr>
          <w:p w14:paraId="26800F3B" w14:textId="77777777" w:rsidR="00A04B54" w:rsidRPr="00B53A5F" w:rsidRDefault="00A04B54" w:rsidP="00A04B54">
            <w:pPr>
              <w:rPr>
                <w:b/>
                <w:sz w:val="24"/>
                <w:szCs w:val="28"/>
              </w:rPr>
            </w:pPr>
          </w:p>
        </w:tc>
        <w:tc>
          <w:tcPr>
            <w:tcW w:w="5554" w:type="dxa"/>
          </w:tcPr>
          <w:p w14:paraId="19D51571" w14:textId="77777777" w:rsidR="00A04B54" w:rsidRPr="00AD5622" w:rsidRDefault="00A04B54" w:rsidP="00A04B54">
            <w:pPr>
              <w:rPr>
                <w:szCs w:val="28"/>
                <w:u w:val="single"/>
              </w:rPr>
            </w:pPr>
            <w:r w:rsidRPr="00AD5622">
              <w:rPr>
                <w:szCs w:val="28"/>
                <w:u w:val="single"/>
              </w:rPr>
              <w:t>In case of no school logo</w:t>
            </w:r>
          </w:p>
          <w:p w14:paraId="1EA43CB6" w14:textId="77777777" w:rsidR="00A04B54" w:rsidRPr="00AD5622" w:rsidRDefault="00A04B54" w:rsidP="00A04B54">
            <w:pPr>
              <w:rPr>
                <w:b/>
                <w:szCs w:val="28"/>
              </w:rPr>
            </w:pPr>
            <w:r w:rsidRPr="00AD5622">
              <w:rPr>
                <w:szCs w:val="28"/>
              </w:rPr>
              <w:t xml:space="preserve">Personalize the school database by adding a school </w:t>
            </w:r>
          </w:p>
        </w:tc>
        <w:tc>
          <w:tcPr>
            <w:tcW w:w="1826" w:type="dxa"/>
          </w:tcPr>
          <w:p w14:paraId="1DB9CF7C" w14:textId="77777777" w:rsidR="00A04B54" w:rsidRPr="00B53A5F" w:rsidRDefault="00A04B54" w:rsidP="00A04B54">
            <w:pPr>
              <w:rPr>
                <w:b/>
                <w:sz w:val="24"/>
                <w:szCs w:val="28"/>
              </w:rPr>
            </w:pPr>
          </w:p>
        </w:tc>
      </w:tr>
    </w:tbl>
    <w:p w14:paraId="32BA0A6A" w14:textId="3FDF9BEA" w:rsidR="00C17676" w:rsidRDefault="00C17676" w:rsidP="00A04B54">
      <w:pPr>
        <w:spacing w:after="0"/>
        <w:rPr>
          <w:b/>
          <w:sz w:val="28"/>
          <w:szCs w:val="28"/>
        </w:rPr>
      </w:pPr>
    </w:p>
    <w:p w14:paraId="262E59A1" w14:textId="162F1DA8" w:rsidR="002A42D9" w:rsidRPr="001E0EF3" w:rsidRDefault="00A04B54" w:rsidP="002715E5">
      <w:pPr>
        <w:spacing w:after="0"/>
        <w:rPr>
          <w:b/>
          <w:sz w:val="28"/>
          <w:szCs w:val="28"/>
        </w:rPr>
      </w:pPr>
      <w:r>
        <w:rPr>
          <w:b/>
          <w:sz w:val="28"/>
          <w:szCs w:val="28"/>
        </w:rPr>
        <w:t>B</w:t>
      </w:r>
      <w:r w:rsidR="002A42D9">
        <w:rPr>
          <w:b/>
          <w:sz w:val="28"/>
          <w:szCs w:val="28"/>
        </w:rPr>
        <w:t>: Lists and summaries f</w:t>
      </w:r>
      <w:r w:rsidR="002A42D9" w:rsidRPr="001E0EF3">
        <w:rPr>
          <w:b/>
          <w:sz w:val="28"/>
          <w:szCs w:val="28"/>
        </w:rPr>
        <w:t xml:space="preserve">or </w:t>
      </w:r>
      <w:r w:rsidR="002A42D9">
        <w:rPr>
          <w:b/>
          <w:sz w:val="28"/>
          <w:szCs w:val="28"/>
        </w:rPr>
        <w:t>c</w:t>
      </w:r>
      <w:r w:rsidR="002A42D9" w:rsidRPr="001E0EF3">
        <w:rPr>
          <w:b/>
          <w:sz w:val="28"/>
          <w:szCs w:val="28"/>
        </w:rPr>
        <w:t>hecking</w:t>
      </w:r>
      <w:r w:rsidR="002A42D9">
        <w:rPr>
          <w:b/>
          <w:sz w:val="28"/>
          <w:szCs w:val="28"/>
        </w:rPr>
        <w:t xml:space="preserve"> and</w:t>
      </w:r>
      <w:r w:rsidR="002A42D9" w:rsidRPr="001E0EF3">
        <w:rPr>
          <w:b/>
          <w:sz w:val="28"/>
          <w:szCs w:val="28"/>
        </w:rPr>
        <w:t xml:space="preserve"> verification</w:t>
      </w:r>
      <w:r w:rsidR="002A42D9">
        <w:rPr>
          <w:b/>
          <w:sz w:val="28"/>
          <w:szCs w:val="28"/>
        </w:rPr>
        <w:t xml:space="preserve"> &amp; reports for Districts</w:t>
      </w:r>
      <w:r>
        <w:rPr>
          <w:b/>
          <w:sz w:val="28"/>
          <w:szCs w:val="28"/>
        </w:rPr>
        <w:t xml:space="preserve"> 2020 &amp; 2021</w:t>
      </w:r>
    </w:p>
    <w:tbl>
      <w:tblPr>
        <w:tblStyle w:val="TableGrid"/>
        <w:tblW w:w="10278" w:type="dxa"/>
        <w:tblInd w:w="360" w:type="dxa"/>
        <w:tblLook w:val="04A0" w:firstRow="1" w:lastRow="0" w:firstColumn="1" w:lastColumn="0" w:noHBand="0" w:noVBand="1"/>
      </w:tblPr>
      <w:tblGrid>
        <w:gridCol w:w="1818"/>
        <w:gridCol w:w="1530"/>
        <w:gridCol w:w="5130"/>
        <w:gridCol w:w="1800"/>
      </w:tblGrid>
      <w:tr w:rsidR="005F20CE" w14:paraId="2BE6324C" w14:textId="77777777" w:rsidTr="009A22C5">
        <w:tc>
          <w:tcPr>
            <w:tcW w:w="1818" w:type="dxa"/>
            <w:shd w:val="clear" w:color="auto" w:fill="FDE9D9" w:themeFill="accent6" w:themeFillTint="33"/>
          </w:tcPr>
          <w:p w14:paraId="5B313626" w14:textId="77777777" w:rsidR="005F20CE" w:rsidRPr="00B53A5F" w:rsidRDefault="005F20CE" w:rsidP="009004DC">
            <w:pPr>
              <w:rPr>
                <w:b/>
                <w:sz w:val="24"/>
                <w:szCs w:val="28"/>
              </w:rPr>
            </w:pPr>
          </w:p>
        </w:tc>
        <w:tc>
          <w:tcPr>
            <w:tcW w:w="1530" w:type="dxa"/>
            <w:shd w:val="clear" w:color="auto" w:fill="FDE9D9" w:themeFill="accent6" w:themeFillTint="33"/>
          </w:tcPr>
          <w:p w14:paraId="09F746A5" w14:textId="77777777" w:rsidR="005F20CE" w:rsidRPr="00B53A5F" w:rsidRDefault="005F20CE" w:rsidP="009004DC">
            <w:pPr>
              <w:rPr>
                <w:b/>
                <w:sz w:val="24"/>
                <w:szCs w:val="28"/>
              </w:rPr>
            </w:pPr>
            <w:r>
              <w:rPr>
                <w:b/>
                <w:sz w:val="24"/>
                <w:szCs w:val="28"/>
              </w:rPr>
              <w:t>Screen</w:t>
            </w:r>
          </w:p>
        </w:tc>
        <w:tc>
          <w:tcPr>
            <w:tcW w:w="5130" w:type="dxa"/>
            <w:shd w:val="clear" w:color="auto" w:fill="FDE9D9" w:themeFill="accent6" w:themeFillTint="33"/>
          </w:tcPr>
          <w:p w14:paraId="6E5DDE90" w14:textId="77777777" w:rsidR="005F20CE" w:rsidRPr="00B53A5F" w:rsidRDefault="005F20CE" w:rsidP="009004DC">
            <w:pPr>
              <w:rPr>
                <w:b/>
                <w:sz w:val="24"/>
                <w:szCs w:val="28"/>
              </w:rPr>
            </w:pPr>
            <w:r>
              <w:rPr>
                <w:b/>
                <w:sz w:val="24"/>
                <w:szCs w:val="28"/>
              </w:rPr>
              <w:t>Function</w:t>
            </w:r>
          </w:p>
        </w:tc>
        <w:tc>
          <w:tcPr>
            <w:tcW w:w="1800" w:type="dxa"/>
            <w:shd w:val="clear" w:color="auto" w:fill="FDE9D9" w:themeFill="accent6" w:themeFillTint="33"/>
          </w:tcPr>
          <w:p w14:paraId="2230241D" w14:textId="77777777" w:rsidR="005F20CE" w:rsidRPr="00B53A5F" w:rsidRDefault="009A22C5" w:rsidP="009004DC">
            <w:pPr>
              <w:rPr>
                <w:b/>
                <w:sz w:val="24"/>
                <w:szCs w:val="28"/>
              </w:rPr>
            </w:pPr>
            <w:r>
              <w:rPr>
                <w:b/>
                <w:sz w:val="24"/>
                <w:szCs w:val="28"/>
              </w:rPr>
              <w:t>Tick if checked</w:t>
            </w:r>
          </w:p>
        </w:tc>
      </w:tr>
      <w:tr w:rsidR="005F20CE" w14:paraId="6B5D74FB" w14:textId="77777777" w:rsidTr="009A22C5">
        <w:tc>
          <w:tcPr>
            <w:tcW w:w="1818" w:type="dxa"/>
            <w:vMerge w:val="restart"/>
          </w:tcPr>
          <w:p w14:paraId="39244535" w14:textId="671568ED" w:rsidR="005F20CE" w:rsidRDefault="00A04B54" w:rsidP="009004DC">
            <w:pPr>
              <w:rPr>
                <w:b/>
                <w:sz w:val="24"/>
                <w:szCs w:val="28"/>
              </w:rPr>
            </w:pPr>
            <w:r>
              <w:rPr>
                <w:b/>
                <w:sz w:val="24"/>
                <w:szCs w:val="28"/>
              </w:rPr>
              <w:t>2020</w:t>
            </w:r>
          </w:p>
          <w:p w14:paraId="3F7FD38D" w14:textId="77777777" w:rsidR="005F20CE" w:rsidRPr="00B53A5F" w:rsidRDefault="005F20CE" w:rsidP="00555FC5">
            <w:pPr>
              <w:rPr>
                <w:b/>
                <w:sz w:val="24"/>
                <w:szCs w:val="28"/>
              </w:rPr>
            </w:pPr>
            <w:r>
              <w:rPr>
                <w:b/>
                <w:sz w:val="24"/>
                <w:szCs w:val="28"/>
              </w:rPr>
              <w:t xml:space="preserve">Learner </w:t>
            </w:r>
            <w:r w:rsidR="00555FC5">
              <w:rPr>
                <w:b/>
                <w:sz w:val="24"/>
                <w:szCs w:val="28"/>
              </w:rPr>
              <w:t>final assessments</w:t>
            </w:r>
          </w:p>
        </w:tc>
        <w:tc>
          <w:tcPr>
            <w:tcW w:w="1530" w:type="dxa"/>
          </w:tcPr>
          <w:p w14:paraId="25E3A523" w14:textId="77777777" w:rsidR="005F20CE" w:rsidRPr="00547257" w:rsidRDefault="005F20CE" w:rsidP="00555FC5">
            <w:pPr>
              <w:rPr>
                <w:sz w:val="24"/>
                <w:szCs w:val="28"/>
              </w:rPr>
            </w:pPr>
            <w:r w:rsidRPr="00547257">
              <w:rPr>
                <w:sz w:val="24"/>
                <w:szCs w:val="28"/>
              </w:rPr>
              <w:t>12.9.15</w:t>
            </w:r>
            <w:r w:rsidR="00555FC5">
              <w:rPr>
                <w:sz w:val="24"/>
                <w:szCs w:val="28"/>
              </w:rPr>
              <w:t xml:space="preserve"> (4,5,7)</w:t>
            </w:r>
          </w:p>
        </w:tc>
        <w:tc>
          <w:tcPr>
            <w:tcW w:w="5130" w:type="dxa"/>
          </w:tcPr>
          <w:p w14:paraId="766C1C13" w14:textId="77777777" w:rsidR="005F20CE" w:rsidRDefault="005F20CE" w:rsidP="009004DC">
            <w:pPr>
              <w:rPr>
                <w:sz w:val="24"/>
                <w:szCs w:val="28"/>
              </w:rPr>
            </w:pPr>
            <w:r>
              <w:rPr>
                <w:sz w:val="24"/>
                <w:szCs w:val="28"/>
              </w:rPr>
              <w:t>Promotion schedules</w:t>
            </w:r>
            <w:r w:rsidR="00A04B54">
              <w:rPr>
                <w:sz w:val="24"/>
                <w:szCs w:val="28"/>
              </w:rPr>
              <w:t xml:space="preserve"> </w:t>
            </w:r>
          </w:p>
          <w:p w14:paraId="2942EC2F" w14:textId="0B4C8FB5" w:rsidR="00A04B54" w:rsidRPr="00AD5622" w:rsidRDefault="00A04B54" w:rsidP="009004DC">
            <w:pPr>
              <w:rPr>
                <w:b/>
                <w:sz w:val="24"/>
                <w:szCs w:val="28"/>
              </w:rPr>
            </w:pPr>
            <w:r>
              <w:rPr>
                <w:sz w:val="24"/>
                <w:szCs w:val="28"/>
              </w:rPr>
              <w:t xml:space="preserve">**Remember changed promotion decisions </w:t>
            </w:r>
          </w:p>
        </w:tc>
        <w:tc>
          <w:tcPr>
            <w:tcW w:w="1800" w:type="dxa"/>
            <w:vMerge w:val="restart"/>
          </w:tcPr>
          <w:p w14:paraId="076B90F5" w14:textId="77777777" w:rsidR="005F20CE" w:rsidRDefault="005F20CE" w:rsidP="009004DC">
            <w:pPr>
              <w:rPr>
                <w:b/>
                <w:sz w:val="24"/>
                <w:szCs w:val="28"/>
              </w:rPr>
            </w:pPr>
          </w:p>
          <w:p w14:paraId="44A4BE3A" w14:textId="77777777" w:rsidR="005F20CE" w:rsidRDefault="005F20CE" w:rsidP="009004DC">
            <w:pPr>
              <w:rPr>
                <w:b/>
                <w:sz w:val="24"/>
                <w:szCs w:val="28"/>
              </w:rPr>
            </w:pPr>
          </w:p>
          <w:p w14:paraId="7F228BE3" w14:textId="77777777" w:rsidR="00555FC5" w:rsidRPr="00B53A5F" w:rsidRDefault="00555FC5" w:rsidP="009004DC">
            <w:pPr>
              <w:rPr>
                <w:b/>
                <w:sz w:val="24"/>
                <w:szCs w:val="28"/>
              </w:rPr>
            </w:pPr>
          </w:p>
        </w:tc>
      </w:tr>
      <w:tr w:rsidR="005F20CE" w14:paraId="62C2C643" w14:textId="77777777" w:rsidTr="009A22C5">
        <w:tc>
          <w:tcPr>
            <w:tcW w:w="1818" w:type="dxa"/>
            <w:vMerge/>
            <w:tcBorders>
              <w:bottom w:val="thinThickSmallGap" w:sz="24" w:space="0" w:color="auto"/>
            </w:tcBorders>
          </w:tcPr>
          <w:p w14:paraId="7B5DA236" w14:textId="77777777" w:rsidR="005F20CE" w:rsidRPr="00B53A5F" w:rsidRDefault="005F20CE" w:rsidP="009004DC">
            <w:pPr>
              <w:rPr>
                <w:b/>
                <w:sz w:val="24"/>
                <w:szCs w:val="28"/>
              </w:rPr>
            </w:pPr>
          </w:p>
        </w:tc>
        <w:tc>
          <w:tcPr>
            <w:tcW w:w="1530" w:type="dxa"/>
            <w:tcBorders>
              <w:bottom w:val="thinThickSmallGap" w:sz="24" w:space="0" w:color="auto"/>
            </w:tcBorders>
          </w:tcPr>
          <w:p w14:paraId="5224FA83" w14:textId="77777777" w:rsidR="005F20CE" w:rsidRPr="00547257" w:rsidRDefault="005F20CE" w:rsidP="009004DC">
            <w:pPr>
              <w:rPr>
                <w:sz w:val="24"/>
                <w:szCs w:val="28"/>
              </w:rPr>
            </w:pPr>
            <w:r w:rsidRPr="00547257">
              <w:rPr>
                <w:sz w:val="24"/>
              </w:rPr>
              <w:t>12.9.16</w:t>
            </w:r>
            <w:r w:rsidR="00555FC5">
              <w:rPr>
                <w:sz w:val="24"/>
              </w:rPr>
              <w:t xml:space="preserve"> </w:t>
            </w:r>
          </w:p>
        </w:tc>
        <w:tc>
          <w:tcPr>
            <w:tcW w:w="5130" w:type="dxa"/>
            <w:tcBorders>
              <w:bottom w:val="thinThickSmallGap" w:sz="24" w:space="0" w:color="auto"/>
            </w:tcBorders>
          </w:tcPr>
          <w:p w14:paraId="6FAB4808" w14:textId="77777777" w:rsidR="005F20CE" w:rsidRPr="005F20CE" w:rsidRDefault="005F20CE" w:rsidP="005F20CE">
            <w:pPr>
              <w:rPr>
                <w:b/>
                <w:sz w:val="24"/>
                <w:szCs w:val="28"/>
              </w:rPr>
            </w:pPr>
            <w:r>
              <w:rPr>
                <w:sz w:val="24"/>
              </w:rPr>
              <w:t>Analysis schedules</w:t>
            </w:r>
            <w:r w:rsidRPr="005F20CE">
              <w:rPr>
                <w:sz w:val="24"/>
              </w:rPr>
              <w:t xml:space="preserve"> </w:t>
            </w:r>
          </w:p>
        </w:tc>
        <w:tc>
          <w:tcPr>
            <w:tcW w:w="1800" w:type="dxa"/>
            <w:vMerge/>
            <w:tcBorders>
              <w:bottom w:val="thinThickSmallGap" w:sz="24" w:space="0" w:color="auto"/>
            </w:tcBorders>
          </w:tcPr>
          <w:p w14:paraId="18F74FF2" w14:textId="77777777" w:rsidR="005F20CE" w:rsidRPr="00B53A5F" w:rsidRDefault="005F20CE" w:rsidP="009004DC">
            <w:pPr>
              <w:rPr>
                <w:b/>
                <w:sz w:val="24"/>
                <w:szCs w:val="28"/>
              </w:rPr>
            </w:pPr>
          </w:p>
        </w:tc>
      </w:tr>
      <w:tr w:rsidR="005F20CE" w14:paraId="09FE3A1C" w14:textId="77777777" w:rsidTr="009A22C5">
        <w:tc>
          <w:tcPr>
            <w:tcW w:w="1818" w:type="dxa"/>
            <w:vMerge w:val="restart"/>
            <w:tcBorders>
              <w:top w:val="thinThickSmallGap" w:sz="24" w:space="0" w:color="auto"/>
            </w:tcBorders>
          </w:tcPr>
          <w:p w14:paraId="653CDFE4" w14:textId="7CC5FD50" w:rsidR="005F20CE" w:rsidRDefault="00A04B54" w:rsidP="005F20CE">
            <w:pPr>
              <w:rPr>
                <w:b/>
                <w:sz w:val="24"/>
                <w:szCs w:val="28"/>
              </w:rPr>
            </w:pPr>
            <w:r>
              <w:rPr>
                <w:b/>
                <w:sz w:val="24"/>
                <w:szCs w:val="28"/>
              </w:rPr>
              <w:t>For 2021</w:t>
            </w:r>
          </w:p>
          <w:p w14:paraId="6B6608B7" w14:textId="77777777" w:rsidR="005F20CE" w:rsidRPr="005F20CE" w:rsidRDefault="005F20CE" w:rsidP="005F20CE">
            <w:pPr>
              <w:rPr>
                <w:b/>
                <w:sz w:val="24"/>
                <w:szCs w:val="28"/>
              </w:rPr>
            </w:pPr>
            <w:r>
              <w:rPr>
                <w:b/>
                <w:sz w:val="24"/>
                <w:szCs w:val="28"/>
              </w:rPr>
              <w:t>D</w:t>
            </w:r>
            <w:r w:rsidRPr="005F20CE">
              <w:rPr>
                <w:b/>
                <w:sz w:val="24"/>
                <w:szCs w:val="28"/>
              </w:rPr>
              <w:t>ata</w:t>
            </w:r>
          </w:p>
          <w:p w14:paraId="44693AFC" w14:textId="77777777" w:rsidR="005F20CE" w:rsidRPr="00B53A5F" w:rsidRDefault="005F20CE" w:rsidP="009004DC">
            <w:pPr>
              <w:rPr>
                <w:b/>
                <w:sz w:val="24"/>
                <w:szCs w:val="28"/>
              </w:rPr>
            </w:pPr>
          </w:p>
        </w:tc>
        <w:tc>
          <w:tcPr>
            <w:tcW w:w="1530" w:type="dxa"/>
            <w:tcBorders>
              <w:top w:val="thinThickSmallGap" w:sz="24" w:space="0" w:color="auto"/>
            </w:tcBorders>
          </w:tcPr>
          <w:p w14:paraId="14089B9C" w14:textId="77777777" w:rsidR="005F20CE" w:rsidRPr="00B53A5F" w:rsidRDefault="005F20CE" w:rsidP="009004DC">
            <w:pPr>
              <w:rPr>
                <w:b/>
                <w:sz w:val="24"/>
                <w:szCs w:val="28"/>
              </w:rPr>
            </w:pPr>
            <w:r w:rsidRPr="00752030">
              <w:t>3.1</w:t>
            </w:r>
            <w:r>
              <w:t>.</w:t>
            </w:r>
            <w:r w:rsidRPr="00752030">
              <w:t>7</w:t>
            </w:r>
          </w:p>
        </w:tc>
        <w:tc>
          <w:tcPr>
            <w:tcW w:w="5130" w:type="dxa"/>
            <w:tcBorders>
              <w:top w:val="thinThickSmallGap" w:sz="24" w:space="0" w:color="auto"/>
            </w:tcBorders>
          </w:tcPr>
          <w:p w14:paraId="29465CC8" w14:textId="77777777" w:rsidR="005F20CE" w:rsidRPr="00547257" w:rsidRDefault="005F20CE" w:rsidP="005F20CE">
            <w:r w:rsidRPr="00547257">
              <w:t xml:space="preserve">Summary report (SNAP &amp; Head count)  </w:t>
            </w:r>
          </w:p>
          <w:p w14:paraId="0B622579" w14:textId="77777777" w:rsidR="005F20CE" w:rsidRPr="00547257" w:rsidRDefault="005F20CE" w:rsidP="005F20CE">
            <w:pPr>
              <w:rPr>
                <w:sz w:val="24"/>
                <w:szCs w:val="28"/>
              </w:rPr>
            </w:pPr>
            <w:r w:rsidRPr="00547257">
              <w:t xml:space="preserve">(Class, learner </w:t>
            </w:r>
            <w:proofErr w:type="gramStart"/>
            <w:r w:rsidRPr="00547257">
              <w:t>numbers ,</w:t>
            </w:r>
            <w:proofErr w:type="gramEnd"/>
            <w:r w:rsidRPr="00547257">
              <w:t xml:space="preserve"> educator and class room)</w:t>
            </w:r>
          </w:p>
        </w:tc>
        <w:tc>
          <w:tcPr>
            <w:tcW w:w="1800" w:type="dxa"/>
            <w:tcBorders>
              <w:top w:val="thinThickSmallGap" w:sz="24" w:space="0" w:color="auto"/>
            </w:tcBorders>
          </w:tcPr>
          <w:p w14:paraId="4F444B01" w14:textId="77777777" w:rsidR="005F20CE" w:rsidRPr="00B53A5F" w:rsidRDefault="005F20CE" w:rsidP="009004DC">
            <w:pPr>
              <w:rPr>
                <w:b/>
                <w:sz w:val="24"/>
                <w:szCs w:val="28"/>
              </w:rPr>
            </w:pPr>
          </w:p>
        </w:tc>
      </w:tr>
      <w:tr w:rsidR="005F20CE" w14:paraId="309B4C66" w14:textId="77777777" w:rsidTr="009A22C5">
        <w:tc>
          <w:tcPr>
            <w:tcW w:w="1818" w:type="dxa"/>
            <w:vMerge/>
          </w:tcPr>
          <w:p w14:paraId="7908085A" w14:textId="77777777" w:rsidR="005F20CE" w:rsidRPr="00B53A5F" w:rsidRDefault="005F20CE" w:rsidP="009004DC">
            <w:pPr>
              <w:rPr>
                <w:b/>
                <w:sz w:val="24"/>
                <w:szCs w:val="28"/>
              </w:rPr>
            </w:pPr>
          </w:p>
        </w:tc>
        <w:tc>
          <w:tcPr>
            <w:tcW w:w="1530" w:type="dxa"/>
          </w:tcPr>
          <w:p w14:paraId="44357023" w14:textId="77777777" w:rsidR="005F20CE" w:rsidRPr="00B53A5F" w:rsidRDefault="005F20CE" w:rsidP="009004DC">
            <w:pPr>
              <w:rPr>
                <w:b/>
                <w:sz w:val="24"/>
                <w:szCs w:val="28"/>
              </w:rPr>
            </w:pPr>
            <w:r w:rsidRPr="00752030">
              <w:t>3.1</w:t>
            </w:r>
            <w:r>
              <w:t>.6</w:t>
            </w:r>
          </w:p>
        </w:tc>
        <w:tc>
          <w:tcPr>
            <w:tcW w:w="5130" w:type="dxa"/>
          </w:tcPr>
          <w:p w14:paraId="511BC9E7" w14:textId="77777777" w:rsidR="005F20CE" w:rsidRPr="00B53A5F" w:rsidRDefault="005F20CE" w:rsidP="009004DC">
            <w:pPr>
              <w:rPr>
                <w:b/>
                <w:sz w:val="24"/>
                <w:szCs w:val="28"/>
              </w:rPr>
            </w:pPr>
            <w:r w:rsidRPr="00752030">
              <w:t xml:space="preserve">Learners’ data per register class– design and print </w:t>
            </w:r>
            <w:r>
              <w:t>class-lists</w:t>
            </w:r>
          </w:p>
        </w:tc>
        <w:tc>
          <w:tcPr>
            <w:tcW w:w="1800" w:type="dxa"/>
          </w:tcPr>
          <w:p w14:paraId="321D7EEE" w14:textId="77777777" w:rsidR="005F20CE" w:rsidRPr="00B53A5F" w:rsidRDefault="005F20CE" w:rsidP="009004DC">
            <w:pPr>
              <w:rPr>
                <w:b/>
                <w:sz w:val="24"/>
                <w:szCs w:val="28"/>
              </w:rPr>
            </w:pPr>
          </w:p>
        </w:tc>
      </w:tr>
      <w:tr w:rsidR="005F20CE" w14:paraId="73D1F291" w14:textId="77777777" w:rsidTr="009A22C5">
        <w:tc>
          <w:tcPr>
            <w:tcW w:w="1818" w:type="dxa"/>
            <w:vMerge/>
          </w:tcPr>
          <w:p w14:paraId="50CEBA06" w14:textId="77777777" w:rsidR="005F20CE" w:rsidRPr="00B53A5F" w:rsidRDefault="005F20CE" w:rsidP="009004DC">
            <w:pPr>
              <w:rPr>
                <w:b/>
                <w:sz w:val="24"/>
                <w:szCs w:val="28"/>
              </w:rPr>
            </w:pPr>
          </w:p>
        </w:tc>
        <w:tc>
          <w:tcPr>
            <w:tcW w:w="1530" w:type="dxa"/>
          </w:tcPr>
          <w:p w14:paraId="25C35145" w14:textId="77777777" w:rsidR="005F20CE" w:rsidRDefault="005F20CE" w:rsidP="009004DC">
            <w:r>
              <w:t>12.1.16</w:t>
            </w:r>
          </w:p>
          <w:p w14:paraId="51119CC8" w14:textId="77777777" w:rsidR="005F20CE" w:rsidRPr="00B53A5F" w:rsidRDefault="005F20CE" w:rsidP="009004DC">
            <w:pPr>
              <w:rPr>
                <w:b/>
                <w:sz w:val="24"/>
                <w:szCs w:val="28"/>
              </w:rPr>
            </w:pPr>
            <w:r>
              <w:t>12.3.12</w:t>
            </w:r>
          </w:p>
        </w:tc>
        <w:tc>
          <w:tcPr>
            <w:tcW w:w="5130" w:type="dxa"/>
          </w:tcPr>
          <w:p w14:paraId="2BB880E5" w14:textId="77777777" w:rsidR="005F20CE" w:rsidRDefault="005F20CE" w:rsidP="005F20CE">
            <w:pPr>
              <w:rPr>
                <w:noProof/>
              </w:rPr>
            </w:pPr>
            <w:r>
              <w:rPr>
                <w:noProof/>
              </w:rPr>
              <w:t xml:space="preserve">Teacher load and </w:t>
            </w:r>
          </w:p>
          <w:p w14:paraId="60359BAB" w14:textId="77777777" w:rsidR="005F20CE" w:rsidRPr="00224D49" w:rsidRDefault="005F20CE" w:rsidP="005F20CE">
            <w:r>
              <w:rPr>
                <w:noProof/>
              </w:rPr>
              <w:t xml:space="preserve">Class lists per subject </w:t>
            </w:r>
          </w:p>
        </w:tc>
        <w:tc>
          <w:tcPr>
            <w:tcW w:w="1800" w:type="dxa"/>
          </w:tcPr>
          <w:p w14:paraId="03A1DE18" w14:textId="77777777" w:rsidR="005F20CE" w:rsidRPr="00B53A5F" w:rsidRDefault="005F20CE" w:rsidP="009004DC">
            <w:pPr>
              <w:rPr>
                <w:b/>
                <w:sz w:val="24"/>
                <w:szCs w:val="28"/>
              </w:rPr>
            </w:pPr>
          </w:p>
        </w:tc>
      </w:tr>
      <w:tr w:rsidR="005F20CE" w14:paraId="7E9B1D07" w14:textId="77777777" w:rsidTr="009A22C5">
        <w:tc>
          <w:tcPr>
            <w:tcW w:w="1818" w:type="dxa"/>
            <w:vMerge/>
          </w:tcPr>
          <w:p w14:paraId="58539930" w14:textId="77777777" w:rsidR="005F20CE" w:rsidRPr="00B53A5F" w:rsidRDefault="005F20CE" w:rsidP="009004DC">
            <w:pPr>
              <w:rPr>
                <w:b/>
                <w:sz w:val="24"/>
                <w:szCs w:val="28"/>
              </w:rPr>
            </w:pPr>
          </w:p>
        </w:tc>
        <w:tc>
          <w:tcPr>
            <w:tcW w:w="1530" w:type="dxa"/>
          </w:tcPr>
          <w:p w14:paraId="1A28B1AA" w14:textId="77777777" w:rsidR="005F20CE" w:rsidRDefault="00224D49" w:rsidP="005F20CE">
            <w:r>
              <w:t>3.15</w:t>
            </w:r>
          </w:p>
          <w:p w14:paraId="26347777" w14:textId="77777777" w:rsidR="00224D49" w:rsidRPr="00224D49" w:rsidRDefault="00224D49" w:rsidP="005F20CE">
            <w:r>
              <w:t>12.1.18</w:t>
            </w:r>
          </w:p>
        </w:tc>
        <w:tc>
          <w:tcPr>
            <w:tcW w:w="5130" w:type="dxa"/>
          </w:tcPr>
          <w:p w14:paraId="45D7C641" w14:textId="77777777" w:rsidR="005F20CE" w:rsidRDefault="00224D49" w:rsidP="005F20CE">
            <w:r w:rsidRPr="00224D49">
              <w:t>Subject enrolments</w:t>
            </w:r>
          </w:p>
          <w:p w14:paraId="01DD8408" w14:textId="77777777" w:rsidR="00224D49" w:rsidRPr="00224D49" w:rsidRDefault="00224D49" w:rsidP="005F20CE"/>
        </w:tc>
        <w:tc>
          <w:tcPr>
            <w:tcW w:w="1800" w:type="dxa"/>
          </w:tcPr>
          <w:p w14:paraId="2A1EE745" w14:textId="77777777" w:rsidR="005F20CE" w:rsidRPr="00B53A5F" w:rsidRDefault="005F20CE" w:rsidP="009004DC">
            <w:pPr>
              <w:rPr>
                <w:b/>
                <w:sz w:val="24"/>
                <w:szCs w:val="28"/>
              </w:rPr>
            </w:pPr>
          </w:p>
        </w:tc>
      </w:tr>
      <w:tr w:rsidR="005F20CE" w14:paraId="0C035CAB" w14:textId="77777777" w:rsidTr="009A22C5">
        <w:tc>
          <w:tcPr>
            <w:tcW w:w="1818" w:type="dxa"/>
            <w:vMerge/>
          </w:tcPr>
          <w:p w14:paraId="1FB59A05" w14:textId="77777777" w:rsidR="005F20CE" w:rsidRPr="00B53A5F" w:rsidRDefault="005F20CE" w:rsidP="009004DC">
            <w:pPr>
              <w:rPr>
                <w:b/>
                <w:sz w:val="24"/>
                <w:szCs w:val="28"/>
              </w:rPr>
            </w:pPr>
          </w:p>
        </w:tc>
        <w:tc>
          <w:tcPr>
            <w:tcW w:w="1530" w:type="dxa"/>
          </w:tcPr>
          <w:p w14:paraId="14E26AB1" w14:textId="77777777" w:rsidR="005F20CE" w:rsidRPr="002A42D9" w:rsidRDefault="00224D49" w:rsidP="009004DC">
            <w:pPr>
              <w:rPr>
                <w:sz w:val="24"/>
              </w:rPr>
            </w:pPr>
            <w:r>
              <w:t>3.1.1 3.16</w:t>
            </w:r>
          </w:p>
        </w:tc>
        <w:tc>
          <w:tcPr>
            <w:tcW w:w="5130" w:type="dxa"/>
          </w:tcPr>
          <w:p w14:paraId="4D23B69B" w14:textId="77777777" w:rsidR="005F20CE" w:rsidRPr="00224D49" w:rsidRDefault="00224D49" w:rsidP="00224D49">
            <w:pPr>
              <w:rPr>
                <w:sz w:val="24"/>
              </w:rPr>
            </w:pPr>
            <w:r w:rsidRPr="00224D49">
              <w:t>Gr 12 Exam registration</w:t>
            </w:r>
          </w:p>
        </w:tc>
        <w:tc>
          <w:tcPr>
            <w:tcW w:w="1800" w:type="dxa"/>
          </w:tcPr>
          <w:p w14:paraId="6E213BE3" w14:textId="77777777" w:rsidR="005F20CE" w:rsidRPr="00B53A5F" w:rsidRDefault="005F20CE" w:rsidP="009004DC">
            <w:pPr>
              <w:rPr>
                <w:b/>
                <w:sz w:val="24"/>
                <w:szCs w:val="28"/>
              </w:rPr>
            </w:pPr>
          </w:p>
        </w:tc>
      </w:tr>
      <w:tr w:rsidR="005F20CE" w14:paraId="18A435D2" w14:textId="77777777" w:rsidTr="009A22C5">
        <w:tc>
          <w:tcPr>
            <w:tcW w:w="1818" w:type="dxa"/>
            <w:vMerge w:val="restart"/>
            <w:tcBorders>
              <w:top w:val="thinThickSmallGap" w:sz="24" w:space="0" w:color="auto"/>
            </w:tcBorders>
          </w:tcPr>
          <w:p w14:paraId="7806C07E" w14:textId="77777777" w:rsidR="005F20CE" w:rsidRDefault="00224D49" w:rsidP="005F20CE">
            <w:pPr>
              <w:rPr>
                <w:b/>
                <w:sz w:val="24"/>
                <w:szCs w:val="28"/>
              </w:rPr>
            </w:pPr>
            <w:r>
              <w:rPr>
                <w:b/>
                <w:sz w:val="24"/>
                <w:szCs w:val="28"/>
              </w:rPr>
              <w:t>Staff data</w:t>
            </w:r>
          </w:p>
        </w:tc>
        <w:tc>
          <w:tcPr>
            <w:tcW w:w="1530" w:type="dxa"/>
            <w:tcBorders>
              <w:top w:val="thinThickSmallGap" w:sz="24" w:space="0" w:color="auto"/>
            </w:tcBorders>
          </w:tcPr>
          <w:p w14:paraId="3613A0B4" w14:textId="77777777" w:rsidR="005F20CE" w:rsidRPr="00B53A5F" w:rsidRDefault="005F20CE" w:rsidP="005F20CE">
            <w:pPr>
              <w:rPr>
                <w:b/>
                <w:sz w:val="24"/>
                <w:szCs w:val="28"/>
              </w:rPr>
            </w:pPr>
            <w:r>
              <w:t>2</w:t>
            </w:r>
            <w:r w:rsidRPr="00752030">
              <w:t>.</w:t>
            </w:r>
            <w:r>
              <w:t>9 and 2.19</w:t>
            </w:r>
          </w:p>
        </w:tc>
        <w:tc>
          <w:tcPr>
            <w:tcW w:w="5130" w:type="dxa"/>
            <w:tcBorders>
              <w:top w:val="thinThickSmallGap" w:sz="24" w:space="0" w:color="auto"/>
            </w:tcBorders>
          </w:tcPr>
          <w:p w14:paraId="2A08E7D8" w14:textId="77777777" w:rsidR="005F20CE" w:rsidRPr="00B53A5F" w:rsidRDefault="005F20CE" w:rsidP="005F20CE">
            <w:pPr>
              <w:rPr>
                <w:b/>
                <w:sz w:val="24"/>
                <w:szCs w:val="28"/>
              </w:rPr>
            </w:pPr>
            <w:r>
              <w:rPr>
                <w:noProof/>
              </w:rPr>
              <w:t>Educator data list</w:t>
            </w:r>
            <w:r w:rsidRPr="00752030">
              <w:t xml:space="preserve"> </w:t>
            </w:r>
            <w:r>
              <w:t xml:space="preserve"> </w:t>
            </w:r>
          </w:p>
        </w:tc>
        <w:tc>
          <w:tcPr>
            <w:tcW w:w="1800" w:type="dxa"/>
            <w:tcBorders>
              <w:top w:val="thinThickSmallGap" w:sz="24" w:space="0" w:color="auto"/>
            </w:tcBorders>
          </w:tcPr>
          <w:p w14:paraId="32B303C4" w14:textId="77777777" w:rsidR="005F20CE" w:rsidRPr="00B53A5F" w:rsidRDefault="005F20CE" w:rsidP="005F20CE">
            <w:pPr>
              <w:rPr>
                <w:b/>
                <w:sz w:val="24"/>
                <w:szCs w:val="28"/>
              </w:rPr>
            </w:pPr>
          </w:p>
        </w:tc>
      </w:tr>
      <w:tr w:rsidR="005F20CE" w14:paraId="7D3313D2" w14:textId="77777777" w:rsidTr="009A22C5">
        <w:trPr>
          <w:trHeight w:val="341"/>
        </w:trPr>
        <w:tc>
          <w:tcPr>
            <w:tcW w:w="1818" w:type="dxa"/>
            <w:vMerge/>
          </w:tcPr>
          <w:p w14:paraId="6EB174EE" w14:textId="77777777" w:rsidR="005F20CE" w:rsidRDefault="005F20CE" w:rsidP="005F20CE">
            <w:pPr>
              <w:rPr>
                <w:b/>
                <w:sz w:val="24"/>
                <w:szCs w:val="28"/>
              </w:rPr>
            </w:pPr>
          </w:p>
        </w:tc>
        <w:tc>
          <w:tcPr>
            <w:tcW w:w="1530" w:type="dxa"/>
          </w:tcPr>
          <w:p w14:paraId="28DFBEC8" w14:textId="77777777" w:rsidR="005F20CE" w:rsidRPr="002A42D9" w:rsidRDefault="005F20CE" w:rsidP="005F20CE">
            <w:pPr>
              <w:rPr>
                <w:sz w:val="24"/>
              </w:rPr>
            </w:pPr>
            <w:proofErr w:type="gramStart"/>
            <w:r>
              <w:t>2</w:t>
            </w:r>
            <w:r w:rsidRPr="00752030">
              <w:t>.</w:t>
            </w:r>
            <w:r>
              <w:t>3 ,</w:t>
            </w:r>
            <w:proofErr w:type="gramEnd"/>
            <w:r>
              <w:t xml:space="preserve"> 2.19</w:t>
            </w:r>
          </w:p>
        </w:tc>
        <w:tc>
          <w:tcPr>
            <w:tcW w:w="5130" w:type="dxa"/>
          </w:tcPr>
          <w:p w14:paraId="2AA6BCEC" w14:textId="77777777" w:rsidR="005F20CE" w:rsidRPr="003D279F" w:rsidRDefault="005F20CE" w:rsidP="005F20CE">
            <w:pPr>
              <w:rPr>
                <w:sz w:val="24"/>
              </w:rPr>
            </w:pPr>
            <w:r>
              <w:rPr>
                <w:noProof/>
              </w:rPr>
              <w:t xml:space="preserve">Staff data </w:t>
            </w:r>
            <w:proofErr w:type="gramStart"/>
            <w:r>
              <w:rPr>
                <w:noProof/>
              </w:rPr>
              <w:t>list</w:t>
            </w:r>
            <w:r w:rsidRPr="00752030">
              <w:t xml:space="preserve"> </w:t>
            </w:r>
            <w:r>
              <w:t xml:space="preserve"> (</w:t>
            </w:r>
            <w:proofErr w:type="gramEnd"/>
            <w:r>
              <w:t xml:space="preserve">NSNP and other) </w:t>
            </w:r>
          </w:p>
        </w:tc>
        <w:tc>
          <w:tcPr>
            <w:tcW w:w="1800" w:type="dxa"/>
          </w:tcPr>
          <w:p w14:paraId="59AA8166" w14:textId="77777777" w:rsidR="005F20CE" w:rsidRPr="00B53A5F" w:rsidRDefault="005F20CE" w:rsidP="005F20CE">
            <w:pPr>
              <w:rPr>
                <w:b/>
                <w:sz w:val="24"/>
                <w:szCs w:val="28"/>
              </w:rPr>
            </w:pPr>
          </w:p>
        </w:tc>
      </w:tr>
    </w:tbl>
    <w:p w14:paraId="2B8C6377" w14:textId="77777777" w:rsidR="009A22C5" w:rsidRDefault="009A22C5" w:rsidP="002715E5">
      <w:pPr>
        <w:spacing w:after="0"/>
        <w:rPr>
          <w:b/>
          <w:sz w:val="28"/>
          <w:szCs w:val="28"/>
        </w:rPr>
      </w:pPr>
    </w:p>
    <w:p w14:paraId="43D08F97" w14:textId="77777777" w:rsidR="009A6D0C" w:rsidRPr="001E0EF3" w:rsidRDefault="009A6D0C" w:rsidP="009A6D0C">
      <w:pPr>
        <w:spacing w:after="0"/>
        <w:rPr>
          <w:b/>
          <w:sz w:val="28"/>
          <w:szCs w:val="28"/>
        </w:rPr>
      </w:pPr>
      <w:r>
        <w:rPr>
          <w:b/>
          <w:sz w:val="28"/>
          <w:szCs w:val="28"/>
        </w:rPr>
        <w:t>C: Learner and Staff</w:t>
      </w:r>
      <w:r w:rsidRPr="009A6D0C">
        <w:rPr>
          <w:b/>
          <w:sz w:val="28"/>
          <w:szCs w:val="28"/>
        </w:rPr>
        <w:t xml:space="preserve"> attendance</w:t>
      </w:r>
      <w:r>
        <w:rPr>
          <w:b/>
          <w:sz w:val="28"/>
          <w:szCs w:val="28"/>
        </w:rPr>
        <w:t xml:space="preserve"> for audit purposes</w:t>
      </w:r>
    </w:p>
    <w:tbl>
      <w:tblPr>
        <w:tblStyle w:val="TableGrid"/>
        <w:tblW w:w="10278" w:type="dxa"/>
        <w:tblInd w:w="360" w:type="dxa"/>
        <w:tblLook w:val="04A0" w:firstRow="1" w:lastRow="0" w:firstColumn="1" w:lastColumn="0" w:noHBand="0" w:noVBand="1"/>
      </w:tblPr>
      <w:tblGrid>
        <w:gridCol w:w="1818"/>
        <w:gridCol w:w="1530"/>
        <w:gridCol w:w="5130"/>
        <w:gridCol w:w="1800"/>
      </w:tblGrid>
      <w:tr w:rsidR="009A6D0C" w14:paraId="79E083BC" w14:textId="77777777" w:rsidTr="00F6314C">
        <w:tc>
          <w:tcPr>
            <w:tcW w:w="1818" w:type="dxa"/>
            <w:shd w:val="clear" w:color="auto" w:fill="FDE9D9" w:themeFill="accent6" w:themeFillTint="33"/>
          </w:tcPr>
          <w:p w14:paraId="33217903" w14:textId="77777777" w:rsidR="009A6D0C" w:rsidRPr="00B53A5F" w:rsidRDefault="009A6D0C" w:rsidP="00F6314C">
            <w:pPr>
              <w:rPr>
                <w:b/>
                <w:sz w:val="24"/>
                <w:szCs w:val="28"/>
              </w:rPr>
            </w:pPr>
          </w:p>
        </w:tc>
        <w:tc>
          <w:tcPr>
            <w:tcW w:w="1530" w:type="dxa"/>
            <w:shd w:val="clear" w:color="auto" w:fill="FDE9D9" w:themeFill="accent6" w:themeFillTint="33"/>
          </w:tcPr>
          <w:p w14:paraId="262C23CF" w14:textId="77777777" w:rsidR="009A6D0C" w:rsidRPr="00B53A5F" w:rsidRDefault="009A6D0C" w:rsidP="00F6314C">
            <w:pPr>
              <w:rPr>
                <w:b/>
                <w:sz w:val="24"/>
                <w:szCs w:val="28"/>
              </w:rPr>
            </w:pPr>
            <w:r>
              <w:rPr>
                <w:b/>
                <w:sz w:val="24"/>
                <w:szCs w:val="28"/>
              </w:rPr>
              <w:t>Screen</w:t>
            </w:r>
          </w:p>
        </w:tc>
        <w:tc>
          <w:tcPr>
            <w:tcW w:w="5130" w:type="dxa"/>
            <w:shd w:val="clear" w:color="auto" w:fill="FDE9D9" w:themeFill="accent6" w:themeFillTint="33"/>
          </w:tcPr>
          <w:p w14:paraId="06668D20" w14:textId="77777777" w:rsidR="009A6D0C" w:rsidRPr="00B53A5F" w:rsidRDefault="009A6D0C" w:rsidP="00F6314C">
            <w:pPr>
              <w:rPr>
                <w:b/>
                <w:sz w:val="24"/>
                <w:szCs w:val="28"/>
              </w:rPr>
            </w:pPr>
            <w:r>
              <w:rPr>
                <w:b/>
                <w:sz w:val="24"/>
                <w:szCs w:val="28"/>
              </w:rPr>
              <w:t>Function</w:t>
            </w:r>
          </w:p>
        </w:tc>
        <w:tc>
          <w:tcPr>
            <w:tcW w:w="1800" w:type="dxa"/>
            <w:shd w:val="clear" w:color="auto" w:fill="FDE9D9" w:themeFill="accent6" w:themeFillTint="33"/>
          </w:tcPr>
          <w:p w14:paraId="2740BEB2" w14:textId="77777777" w:rsidR="009A6D0C" w:rsidRPr="00B53A5F" w:rsidRDefault="009A6D0C" w:rsidP="00F6314C">
            <w:pPr>
              <w:rPr>
                <w:b/>
                <w:sz w:val="24"/>
                <w:szCs w:val="28"/>
              </w:rPr>
            </w:pPr>
            <w:r>
              <w:rPr>
                <w:b/>
                <w:sz w:val="24"/>
                <w:szCs w:val="28"/>
              </w:rPr>
              <w:t>Tick if checked</w:t>
            </w:r>
          </w:p>
        </w:tc>
      </w:tr>
      <w:tr w:rsidR="009A6D0C" w14:paraId="5E950390" w14:textId="77777777" w:rsidTr="009A6D0C">
        <w:trPr>
          <w:trHeight w:val="206"/>
        </w:trPr>
        <w:tc>
          <w:tcPr>
            <w:tcW w:w="1818" w:type="dxa"/>
          </w:tcPr>
          <w:p w14:paraId="352AB1AB" w14:textId="77777777" w:rsidR="009A6D0C" w:rsidRPr="00B53A5F" w:rsidRDefault="009A6D0C" w:rsidP="00F6314C">
            <w:pPr>
              <w:rPr>
                <w:b/>
                <w:sz w:val="24"/>
                <w:szCs w:val="28"/>
              </w:rPr>
            </w:pPr>
            <w:r>
              <w:rPr>
                <w:b/>
                <w:sz w:val="24"/>
                <w:szCs w:val="28"/>
              </w:rPr>
              <w:t>Attendance</w:t>
            </w:r>
          </w:p>
        </w:tc>
        <w:tc>
          <w:tcPr>
            <w:tcW w:w="1530" w:type="dxa"/>
          </w:tcPr>
          <w:p w14:paraId="41EEB607" w14:textId="77777777" w:rsidR="009A6D0C" w:rsidRPr="00547257" w:rsidRDefault="009A6D0C" w:rsidP="00F6314C">
            <w:pPr>
              <w:rPr>
                <w:sz w:val="24"/>
                <w:szCs w:val="28"/>
              </w:rPr>
            </w:pPr>
            <w:r>
              <w:rPr>
                <w:sz w:val="24"/>
                <w:szCs w:val="28"/>
              </w:rPr>
              <w:t>3.3.1</w:t>
            </w:r>
          </w:p>
        </w:tc>
        <w:tc>
          <w:tcPr>
            <w:tcW w:w="5130" w:type="dxa"/>
          </w:tcPr>
          <w:p w14:paraId="7DC9FA43" w14:textId="77777777" w:rsidR="009A6D0C" w:rsidRDefault="009A6D0C" w:rsidP="00F6314C">
            <w:pPr>
              <w:rPr>
                <w:sz w:val="24"/>
                <w:szCs w:val="28"/>
              </w:rPr>
            </w:pPr>
            <w:r>
              <w:rPr>
                <w:sz w:val="24"/>
                <w:szCs w:val="28"/>
              </w:rPr>
              <w:t>Print monthly or weekly attendance register</w:t>
            </w:r>
          </w:p>
          <w:p w14:paraId="0E51B7E6" w14:textId="77777777" w:rsidR="009A6D0C" w:rsidRDefault="009A6D0C" w:rsidP="009A6D0C">
            <w:pPr>
              <w:rPr>
                <w:sz w:val="24"/>
                <w:szCs w:val="28"/>
              </w:rPr>
            </w:pPr>
            <w:r>
              <w:rPr>
                <w:sz w:val="24"/>
                <w:szCs w:val="28"/>
              </w:rPr>
              <w:t>To be completed in class</w:t>
            </w:r>
          </w:p>
          <w:p w14:paraId="4892E6BB" w14:textId="5151129B" w:rsidR="00A04B54" w:rsidRPr="00AD5622" w:rsidRDefault="00A04B54" w:rsidP="009A6D0C">
            <w:pPr>
              <w:rPr>
                <w:b/>
                <w:sz w:val="24"/>
                <w:szCs w:val="28"/>
              </w:rPr>
            </w:pPr>
            <w:r>
              <w:rPr>
                <w:sz w:val="24"/>
                <w:szCs w:val="28"/>
              </w:rPr>
              <w:t>Remember reasons</w:t>
            </w:r>
          </w:p>
        </w:tc>
        <w:tc>
          <w:tcPr>
            <w:tcW w:w="1800" w:type="dxa"/>
          </w:tcPr>
          <w:p w14:paraId="46AA80A8" w14:textId="77777777" w:rsidR="009A6D0C" w:rsidRDefault="009A6D0C" w:rsidP="00F6314C">
            <w:pPr>
              <w:rPr>
                <w:b/>
                <w:sz w:val="24"/>
                <w:szCs w:val="28"/>
              </w:rPr>
            </w:pPr>
          </w:p>
          <w:p w14:paraId="16167604" w14:textId="77777777" w:rsidR="009A6D0C" w:rsidRDefault="009A6D0C" w:rsidP="00F6314C">
            <w:pPr>
              <w:rPr>
                <w:b/>
                <w:sz w:val="24"/>
                <w:szCs w:val="28"/>
              </w:rPr>
            </w:pPr>
          </w:p>
          <w:p w14:paraId="76BA27C7" w14:textId="77777777" w:rsidR="009A6D0C" w:rsidRPr="00B53A5F" w:rsidRDefault="009A6D0C" w:rsidP="00F6314C">
            <w:pPr>
              <w:rPr>
                <w:b/>
                <w:sz w:val="24"/>
                <w:szCs w:val="28"/>
              </w:rPr>
            </w:pPr>
          </w:p>
        </w:tc>
      </w:tr>
      <w:tr w:rsidR="009A6D0C" w14:paraId="2864EE8E" w14:textId="77777777" w:rsidTr="00F6314C">
        <w:tc>
          <w:tcPr>
            <w:tcW w:w="1818" w:type="dxa"/>
            <w:vMerge w:val="restart"/>
            <w:tcBorders>
              <w:top w:val="thinThickSmallGap" w:sz="24" w:space="0" w:color="auto"/>
            </w:tcBorders>
          </w:tcPr>
          <w:p w14:paraId="15B69856" w14:textId="77777777" w:rsidR="009A6D0C" w:rsidRPr="005F20CE" w:rsidRDefault="009A6D0C" w:rsidP="009A6D0C">
            <w:pPr>
              <w:rPr>
                <w:b/>
                <w:sz w:val="24"/>
                <w:szCs w:val="28"/>
              </w:rPr>
            </w:pPr>
            <w:r>
              <w:rPr>
                <w:b/>
                <w:sz w:val="24"/>
                <w:szCs w:val="28"/>
              </w:rPr>
              <w:lastRenderedPageBreak/>
              <w:t>Report</w:t>
            </w:r>
          </w:p>
          <w:p w14:paraId="18FED9BC" w14:textId="77777777" w:rsidR="009A6D0C" w:rsidRPr="00B53A5F" w:rsidRDefault="009A6D0C" w:rsidP="009A6D0C">
            <w:pPr>
              <w:rPr>
                <w:b/>
                <w:sz w:val="24"/>
                <w:szCs w:val="28"/>
              </w:rPr>
            </w:pPr>
          </w:p>
        </w:tc>
        <w:tc>
          <w:tcPr>
            <w:tcW w:w="1530" w:type="dxa"/>
            <w:tcBorders>
              <w:top w:val="thinThickSmallGap" w:sz="24" w:space="0" w:color="auto"/>
            </w:tcBorders>
          </w:tcPr>
          <w:p w14:paraId="03F3C782" w14:textId="77777777" w:rsidR="009A6D0C" w:rsidRPr="00547257" w:rsidRDefault="009A6D0C" w:rsidP="009A6D0C">
            <w:pPr>
              <w:rPr>
                <w:sz w:val="24"/>
                <w:szCs w:val="28"/>
              </w:rPr>
            </w:pPr>
            <w:r>
              <w:rPr>
                <w:sz w:val="24"/>
              </w:rPr>
              <w:t>3.3.3 and 2.12</w:t>
            </w:r>
          </w:p>
        </w:tc>
        <w:tc>
          <w:tcPr>
            <w:tcW w:w="5130" w:type="dxa"/>
            <w:tcBorders>
              <w:top w:val="thinThickSmallGap" w:sz="24" w:space="0" w:color="auto"/>
            </w:tcBorders>
          </w:tcPr>
          <w:p w14:paraId="3A398145" w14:textId="77777777" w:rsidR="009A6D0C" w:rsidRPr="009A6D0C" w:rsidRDefault="009A6D0C" w:rsidP="009A6D0C">
            <w:pPr>
              <w:rPr>
                <w:szCs w:val="24"/>
              </w:rPr>
            </w:pPr>
            <w:r w:rsidRPr="009A6D0C">
              <w:rPr>
                <w:szCs w:val="24"/>
              </w:rPr>
              <w:t>Capture Staff’s (Educator and other staff) attendance every Friday on SA-SAMS for submission.</w:t>
            </w:r>
          </w:p>
          <w:p w14:paraId="4B211300" w14:textId="77777777" w:rsidR="009A6D0C" w:rsidRPr="006E4B82" w:rsidRDefault="009A6D0C" w:rsidP="009A6D0C">
            <w:pPr>
              <w:pStyle w:val="ListParagraph"/>
              <w:numPr>
                <w:ilvl w:val="0"/>
                <w:numId w:val="16"/>
              </w:numPr>
              <w:rPr>
                <w:szCs w:val="24"/>
              </w:rPr>
            </w:pPr>
            <w:r>
              <w:rPr>
                <w:szCs w:val="24"/>
              </w:rPr>
              <w:t>Capture learner</w:t>
            </w:r>
            <w:r w:rsidRPr="006E4B82">
              <w:rPr>
                <w:szCs w:val="24"/>
              </w:rPr>
              <w:t xml:space="preserve"> </w:t>
            </w:r>
            <w:r>
              <w:rPr>
                <w:szCs w:val="24"/>
              </w:rPr>
              <w:t xml:space="preserve">attendance every Friday on Screen 3.3.3 </w:t>
            </w:r>
          </w:p>
          <w:p w14:paraId="4EE2C629" w14:textId="77777777" w:rsidR="009A6D0C" w:rsidRPr="006E4B82" w:rsidRDefault="009A6D0C" w:rsidP="009A6D0C">
            <w:pPr>
              <w:pStyle w:val="ListParagraph"/>
              <w:numPr>
                <w:ilvl w:val="0"/>
                <w:numId w:val="16"/>
              </w:numPr>
              <w:rPr>
                <w:szCs w:val="24"/>
              </w:rPr>
            </w:pPr>
            <w:r>
              <w:rPr>
                <w:szCs w:val="24"/>
              </w:rPr>
              <w:t>SMT can view attendance statistics on Screen 3.3.5</w:t>
            </w:r>
          </w:p>
          <w:p w14:paraId="6CD8E098" w14:textId="77777777" w:rsidR="009A6D0C" w:rsidRDefault="009A6D0C" w:rsidP="009A6D0C">
            <w:pPr>
              <w:pStyle w:val="ListParagraph"/>
              <w:numPr>
                <w:ilvl w:val="0"/>
                <w:numId w:val="16"/>
              </w:numPr>
              <w:rPr>
                <w:szCs w:val="24"/>
              </w:rPr>
            </w:pPr>
            <w:r>
              <w:rPr>
                <w:szCs w:val="24"/>
              </w:rPr>
              <w:t>Generate monthly report on Screen 3.3.15 then submit the signed, printed copy to the district.</w:t>
            </w:r>
          </w:p>
          <w:p w14:paraId="572D0EEB" w14:textId="77777777" w:rsidR="009A6D0C" w:rsidRDefault="009A6D0C" w:rsidP="009A6D0C">
            <w:pPr>
              <w:rPr>
                <w:szCs w:val="24"/>
              </w:rPr>
            </w:pPr>
          </w:p>
          <w:p w14:paraId="76A23631" w14:textId="77777777" w:rsidR="009A6D0C" w:rsidRPr="005F20CE" w:rsidRDefault="009A6D0C" w:rsidP="009A6D0C">
            <w:pPr>
              <w:rPr>
                <w:b/>
                <w:sz w:val="24"/>
                <w:szCs w:val="28"/>
              </w:rPr>
            </w:pPr>
          </w:p>
        </w:tc>
        <w:tc>
          <w:tcPr>
            <w:tcW w:w="1800" w:type="dxa"/>
            <w:tcBorders>
              <w:top w:val="thinThickSmallGap" w:sz="24" w:space="0" w:color="auto"/>
            </w:tcBorders>
          </w:tcPr>
          <w:p w14:paraId="4805FA6C" w14:textId="77777777" w:rsidR="009A6D0C" w:rsidRPr="00B53A5F" w:rsidRDefault="009A6D0C" w:rsidP="009A6D0C">
            <w:pPr>
              <w:rPr>
                <w:b/>
                <w:sz w:val="24"/>
                <w:szCs w:val="28"/>
              </w:rPr>
            </w:pPr>
          </w:p>
        </w:tc>
      </w:tr>
      <w:tr w:rsidR="009A6D0C" w14:paraId="1A3CA2F9" w14:textId="77777777" w:rsidTr="00F6314C">
        <w:tc>
          <w:tcPr>
            <w:tcW w:w="1818" w:type="dxa"/>
            <w:vMerge/>
          </w:tcPr>
          <w:p w14:paraId="432097F3" w14:textId="77777777" w:rsidR="009A6D0C" w:rsidRPr="00B53A5F" w:rsidRDefault="009A6D0C" w:rsidP="009A6D0C">
            <w:pPr>
              <w:rPr>
                <w:b/>
                <w:sz w:val="24"/>
                <w:szCs w:val="28"/>
              </w:rPr>
            </w:pPr>
          </w:p>
        </w:tc>
        <w:tc>
          <w:tcPr>
            <w:tcW w:w="1530" w:type="dxa"/>
          </w:tcPr>
          <w:p w14:paraId="5472215D" w14:textId="77777777" w:rsidR="009A6D0C" w:rsidRPr="00B53A5F" w:rsidRDefault="009A6D0C" w:rsidP="009A6D0C">
            <w:pPr>
              <w:rPr>
                <w:b/>
                <w:sz w:val="24"/>
                <w:szCs w:val="28"/>
              </w:rPr>
            </w:pPr>
            <w:r>
              <w:t>3.3.15</w:t>
            </w:r>
          </w:p>
        </w:tc>
        <w:tc>
          <w:tcPr>
            <w:tcW w:w="5130" w:type="dxa"/>
          </w:tcPr>
          <w:p w14:paraId="3976CFB1" w14:textId="77777777" w:rsidR="009A6D0C" w:rsidRPr="006E4B82" w:rsidRDefault="009A6D0C" w:rsidP="009A6D0C">
            <w:pPr>
              <w:pStyle w:val="ListParagraph"/>
              <w:numPr>
                <w:ilvl w:val="0"/>
                <w:numId w:val="16"/>
              </w:numPr>
              <w:rPr>
                <w:szCs w:val="24"/>
              </w:rPr>
            </w:pPr>
            <w:r>
              <w:rPr>
                <w:szCs w:val="24"/>
              </w:rPr>
              <w:t>SMT can view attendance statistics on Screen 3.3.5</w:t>
            </w:r>
          </w:p>
          <w:p w14:paraId="1E0A8A27" w14:textId="77777777" w:rsidR="009A6D0C" w:rsidRDefault="009A6D0C" w:rsidP="009A6D0C">
            <w:pPr>
              <w:pStyle w:val="ListParagraph"/>
              <w:numPr>
                <w:ilvl w:val="0"/>
                <w:numId w:val="16"/>
              </w:numPr>
              <w:rPr>
                <w:szCs w:val="24"/>
              </w:rPr>
            </w:pPr>
            <w:r>
              <w:rPr>
                <w:szCs w:val="24"/>
              </w:rPr>
              <w:t>Generate monthly report on Screen 3.3.15 then submit the signed, printed copy to the district.</w:t>
            </w:r>
          </w:p>
          <w:p w14:paraId="1562AD46" w14:textId="77777777" w:rsidR="009A6D0C" w:rsidRPr="00B53A5F" w:rsidRDefault="009A6D0C" w:rsidP="009A6D0C">
            <w:pPr>
              <w:rPr>
                <w:b/>
                <w:sz w:val="24"/>
                <w:szCs w:val="28"/>
              </w:rPr>
            </w:pPr>
          </w:p>
        </w:tc>
        <w:tc>
          <w:tcPr>
            <w:tcW w:w="1800" w:type="dxa"/>
          </w:tcPr>
          <w:p w14:paraId="059E0544" w14:textId="77777777" w:rsidR="009A6D0C" w:rsidRPr="00B53A5F" w:rsidRDefault="009A6D0C" w:rsidP="009A6D0C">
            <w:pPr>
              <w:rPr>
                <w:b/>
                <w:sz w:val="24"/>
                <w:szCs w:val="28"/>
              </w:rPr>
            </w:pPr>
          </w:p>
        </w:tc>
      </w:tr>
    </w:tbl>
    <w:p w14:paraId="2344F6D0" w14:textId="6811A43E" w:rsidR="009A6D0C" w:rsidRDefault="009A6D0C" w:rsidP="002715E5">
      <w:pPr>
        <w:spacing w:after="0"/>
        <w:rPr>
          <w:b/>
          <w:sz w:val="28"/>
          <w:szCs w:val="28"/>
        </w:rPr>
      </w:pPr>
    </w:p>
    <w:p w14:paraId="565F9771" w14:textId="6E0B9818" w:rsidR="00A04B54" w:rsidRPr="001E0EF3" w:rsidRDefault="00A04B54" w:rsidP="00A04B54">
      <w:pPr>
        <w:spacing w:after="0"/>
        <w:rPr>
          <w:b/>
          <w:sz w:val="28"/>
          <w:szCs w:val="28"/>
        </w:rPr>
      </w:pPr>
      <w:r>
        <w:rPr>
          <w:b/>
          <w:sz w:val="28"/>
          <w:szCs w:val="28"/>
        </w:rPr>
        <w:t xml:space="preserve">D: </w:t>
      </w:r>
      <w:r>
        <w:rPr>
          <w:b/>
          <w:sz w:val="28"/>
          <w:szCs w:val="28"/>
        </w:rPr>
        <w:t xml:space="preserve">Subject Updates (Available on version 21.0.0) </w:t>
      </w:r>
    </w:p>
    <w:tbl>
      <w:tblPr>
        <w:tblStyle w:val="TableGrid"/>
        <w:tblW w:w="10278" w:type="dxa"/>
        <w:tblInd w:w="360" w:type="dxa"/>
        <w:tblLook w:val="04A0" w:firstRow="1" w:lastRow="0" w:firstColumn="1" w:lastColumn="0" w:noHBand="0" w:noVBand="1"/>
      </w:tblPr>
      <w:tblGrid>
        <w:gridCol w:w="1788"/>
        <w:gridCol w:w="1614"/>
        <w:gridCol w:w="5033"/>
        <w:gridCol w:w="1843"/>
      </w:tblGrid>
      <w:tr w:rsidR="00A04B54" w14:paraId="3C3EC1B1" w14:textId="77777777" w:rsidTr="00A64F83">
        <w:tc>
          <w:tcPr>
            <w:tcW w:w="1788" w:type="dxa"/>
            <w:shd w:val="clear" w:color="auto" w:fill="FDE9D9" w:themeFill="accent6" w:themeFillTint="33"/>
          </w:tcPr>
          <w:p w14:paraId="2C41C024" w14:textId="77777777" w:rsidR="00A04B54" w:rsidRPr="00B53A5F" w:rsidRDefault="00A04B54" w:rsidP="00A64F83">
            <w:pPr>
              <w:rPr>
                <w:b/>
                <w:sz w:val="24"/>
                <w:szCs w:val="28"/>
              </w:rPr>
            </w:pPr>
          </w:p>
        </w:tc>
        <w:tc>
          <w:tcPr>
            <w:tcW w:w="1614" w:type="dxa"/>
            <w:shd w:val="clear" w:color="auto" w:fill="FDE9D9" w:themeFill="accent6" w:themeFillTint="33"/>
          </w:tcPr>
          <w:p w14:paraId="7174E2BE" w14:textId="77777777" w:rsidR="00A04B54" w:rsidRPr="00B53A5F" w:rsidRDefault="00A04B54" w:rsidP="00A64F83">
            <w:pPr>
              <w:rPr>
                <w:b/>
                <w:sz w:val="24"/>
                <w:szCs w:val="28"/>
              </w:rPr>
            </w:pPr>
            <w:r>
              <w:rPr>
                <w:b/>
                <w:sz w:val="24"/>
                <w:szCs w:val="28"/>
              </w:rPr>
              <w:t>Screen</w:t>
            </w:r>
          </w:p>
        </w:tc>
        <w:tc>
          <w:tcPr>
            <w:tcW w:w="5033" w:type="dxa"/>
            <w:shd w:val="clear" w:color="auto" w:fill="FDE9D9" w:themeFill="accent6" w:themeFillTint="33"/>
          </w:tcPr>
          <w:p w14:paraId="2C2B7FAC" w14:textId="77777777" w:rsidR="00A04B54" w:rsidRPr="00B53A5F" w:rsidRDefault="00A04B54" w:rsidP="00A64F83">
            <w:pPr>
              <w:rPr>
                <w:b/>
                <w:sz w:val="24"/>
                <w:szCs w:val="28"/>
              </w:rPr>
            </w:pPr>
            <w:r>
              <w:rPr>
                <w:b/>
                <w:sz w:val="24"/>
                <w:szCs w:val="28"/>
              </w:rPr>
              <w:t>Function</w:t>
            </w:r>
          </w:p>
        </w:tc>
        <w:tc>
          <w:tcPr>
            <w:tcW w:w="1843" w:type="dxa"/>
            <w:shd w:val="clear" w:color="auto" w:fill="FDE9D9" w:themeFill="accent6" w:themeFillTint="33"/>
          </w:tcPr>
          <w:p w14:paraId="1BCDABA6" w14:textId="77777777" w:rsidR="00A04B54" w:rsidRPr="00B53A5F" w:rsidRDefault="00A04B54" w:rsidP="00A64F83">
            <w:pPr>
              <w:rPr>
                <w:b/>
                <w:sz w:val="24"/>
                <w:szCs w:val="28"/>
              </w:rPr>
            </w:pPr>
            <w:r>
              <w:rPr>
                <w:b/>
                <w:sz w:val="24"/>
                <w:szCs w:val="28"/>
              </w:rPr>
              <w:t>Tick if checked</w:t>
            </w:r>
          </w:p>
        </w:tc>
      </w:tr>
      <w:tr w:rsidR="00A04B54" w14:paraId="6CBC4BB6" w14:textId="77777777" w:rsidTr="00A64F83">
        <w:tc>
          <w:tcPr>
            <w:tcW w:w="1788" w:type="dxa"/>
            <w:vMerge w:val="restart"/>
          </w:tcPr>
          <w:p w14:paraId="4E997A97" w14:textId="77777777" w:rsidR="00A04B54" w:rsidRPr="00B53A5F" w:rsidRDefault="00A04B54" w:rsidP="00A64F83">
            <w:pPr>
              <w:rPr>
                <w:b/>
                <w:sz w:val="24"/>
                <w:szCs w:val="28"/>
              </w:rPr>
            </w:pPr>
            <w:r>
              <w:rPr>
                <w:b/>
                <w:sz w:val="24"/>
                <w:szCs w:val="28"/>
              </w:rPr>
              <w:t>Setup and verify subject settings</w:t>
            </w:r>
          </w:p>
        </w:tc>
        <w:tc>
          <w:tcPr>
            <w:tcW w:w="1614" w:type="dxa"/>
          </w:tcPr>
          <w:p w14:paraId="7100E425" w14:textId="77777777" w:rsidR="00A04B54" w:rsidRPr="00C17676" w:rsidRDefault="00A04B54" w:rsidP="00A64F83">
            <w:pPr>
              <w:rPr>
                <w:sz w:val="24"/>
                <w:szCs w:val="28"/>
              </w:rPr>
            </w:pPr>
            <w:r w:rsidRPr="00C17676">
              <w:rPr>
                <w:sz w:val="24"/>
                <w:szCs w:val="28"/>
              </w:rPr>
              <w:t>12.3.1</w:t>
            </w:r>
            <w:r>
              <w:rPr>
                <w:sz w:val="24"/>
                <w:szCs w:val="28"/>
              </w:rPr>
              <w:t xml:space="preserve">1 </w:t>
            </w:r>
          </w:p>
        </w:tc>
        <w:tc>
          <w:tcPr>
            <w:tcW w:w="5033" w:type="dxa"/>
          </w:tcPr>
          <w:p w14:paraId="4A3D51DB" w14:textId="77777777" w:rsidR="00A04B54" w:rsidRDefault="00A04B54" w:rsidP="00A64F83">
            <w:pPr>
              <w:rPr>
                <w:sz w:val="24"/>
                <w:szCs w:val="28"/>
              </w:rPr>
            </w:pPr>
            <w:r>
              <w:rPr>
                <w:sz w:val="24"/>
                <w:szCs w:val="28"/>
              </w:rPr>
              <w:t>Validating the tasks and its raw totals and weights by HOD and subject teacher</w:t>
            </w:r>
          </w:p>
          <w:p w14:paraId="2D7A267C" w14:textId="77777777" w:rsidR="00A04B54" w:rsidRPr="001B558D" w:rsidRDefault="00A04B54" w:rsidP="00A64F83">
            <w:pPr>
              <w:pStyle w:val="ListParagraph"/>
              <w:numPr>
                <w:ilvl w:val="0"/>
                <w:numId w:val="14"/>
              </w:numPr>
              <w:rPr>
                <w:b/>
                <w:sz w:val="24"/>
                <w:szCs w:val="28"/>
              </w:rPr>
            </w:pPr>
            <w:r>
              <w:rPr>
                <w:b/>
                <w:sz w:val="24"/>
                <w:szCs w:val="28"/>
              </w:rPr>
              <w:t>NCATT and differentiated curriculum included</w:t>
            </w:r>
          </w:p>
        </w:tc>
        <w:tc>
          <w:tcPr>
            <w:tcW w:w="1843" w:type="dxa"/>
          </w:tcPr>
          <w:p w14:paraId="42233A6A" w14:textId="77777777" w:rsidR="00A04B54" w:rsidRDefault="00A04B54" w:rsidP="00A64F83">
            <w:pPr>
              <w:rPr>
                <w:b/>
                <w:sz w:val="24"/>
                <w:szCs w:val="28"/>
              </w:rPr>
            </w:pPr>
          </w:p>
          <w:p w14:paraId="5C84C667" w14:textId="77777777" w:rsidR="00A04B54" w:rsidRPr="00B53A5F" w:rsidRDefault="00A04B54" w:rsidP="00A64F83">
            <w:pPr>
              <w:rPr>
                <w:b/>
                <w:sz w:val="24"/>
                <w:szCs w:val="28"/>
              </w:rPr>
            </w:pPr>
          </w:p>
        </w:tc>
      </w:tr>
      <w:tr w:rsidR="00A04B54" w14:paraId="49653EC4" w14:textId="77777777" w:rsidTr="00A64F83">
        <w:tc>
          <w:tcPr>
            <w:tcW w:w="1788" w:type="dxa"/>
            <w:vMerge/>
          </w:tcPr>
          <w:p w14:paraId="0EB16D59" w14:textId="77777777" w:rsidR="00A04B54" w:rsidRDefault="00A04B54" w:rsidP="00A64F83">
            <w:pPr>
              <w:rPr>
                <w:b/>
                <w:sz w:val="24"/>
                <w:szCs w:val="28"/>
              </w:rPr>
            </w:pPr>
          </w:p>
        </w:tc>
        <w:tc>
          <w:tcPr>
            <w:tcW w:w="1614" w:type="dxa"/>
          </w:tcPr>
          <w:p w14:paraId="47BC95EC" w14:textId="77777777" w:rsidR="00A04B54" w:rsidRPr="00C17676" w:rsidRDefault="00A04B54" w:rsidP="00A64F83">
            <w:pPr>
              <w:rPr>
                <w:sz w:val="24"/>
                <w:szCs w:val="28"/>
              </w:rPr>
            </w:pPr>
            <w:r w:rsidRPr="00547257">
              <w:rPr>
                <w:sz w:val="24"/>
                <w:szCs w:val="28"/>
              </w:rPr>
              <w:t>12.3.15 -16</w:t>
            </w:r>
          </w:p>
        </w:tc>
        <w:tc>
          <w:tcPr>
            <w:tcW w:w="5033" w:type="dxa"/>
          </w:tcPr>
          <w:p w14:paraId="28D0471E" w14:textId="77777777" w:rsidR="00A04B54" w:rsidRDefault="00A04B54" w:rsidP="00A64F83">
            <w:pPr>
              <w:rPr>
                <w:sz w:val="24"/>
                <w:szCs w:val="28"/>
              </w:rPr>
            </w:pPr>
            <w:r>
              <w:rPr>
                <w:sz w:val="24"/>
                <w:szCs w:val="28"/>
              </w:rPr>
              <w:t>Calendar of Tasks</w:t>
            </w:r>
          </w:p>
        </w:tc>
        <w:tc>
          <w:tcPr>
            <w:tcW w:w="1843" w:type="dxa"/>
          </w:tcPr>
          <w:p w14:paraId="59450F35" w14:textId="77777777" w:rsidR="00A04B54" w:rsidRDefault="00A04B54" w:rsidP="00A64F83">
            <w:pPr>
              <w:rPr>
                <w:b/>
                <w:sz w:val="24"/>
                <w:szCs w:val="28"/>
              </w:rPr>
            </w:pPr>
          </w:p>
        </w:tc>
      </w:tr>
      <w:tr w:rsidR="00A04B54" w14:paraId="4F5C59FB" w14:textId="77777777" w:rsidTr="00A64F83">
        <w:tc>
          <w:tcPr>
            <w:tcW w:w="1788" w:type="dxa"/>
            <w:vMerge w:val="restart"/>
            <w:tcBorders>
              <w:top w:val="thinThickSmallGap" w:sz="24" w:space="0" w:color="auto"/>
            </w:tcBorders>
          </w:tcPr>
          <w:p w14:paraId="4C25CF3A" w14:textId="77777777" w:rsidR="00A04B54" w:rsidRPr="005F20CE" w:rsidRDefault="00A04B54" w:rsidP="00A64F83">
            <w:pPr>
              <w:rPr>
                <w:b/>
                <w:sz w:val="24"/>
                <w:szCs w:val="28"/>
              </w:rPr>
            </w:pPr>
            <w:r>
              <w:rPr>
                <w:b/>
                <w:sz w:val="24"/>
                <w:szCs w:val="28"/>
              </w:rPr>
              <w:t>Access control to classes</w:t>
            </w:r>
          </w:p>
          <w:p w14:paraId="618BBEBB" w14:textId="77777777" w:rsidR="00A04B54" w:rsidRPr="00B53A5F" w:rsidRDefault="00A04B54" w:rsidP="00A64F83">
            <w:pPr>
              <w:rPr>
                <w:b/>
                <w:sz w:val="24"/>
                <w:szCs w:val="28"/>
              </w:rPr>
            </w:pPr>
          </w:p>
        </w:tc>
        <w:tc>
          <w:tcPr>
            <w:tcW w:w="1614" w:type="dxa"/>
            <w:tcBorders>
              <w:top w:val="thinThickSmallGap" w:sz="24" w:space="0" w:color="auto"/>
            </w:tcBorders>
          </w:tcPr>
          <w:p w14:paraId="492103E5" w14:textId="77777777" w:rsidR="00A04B54" w:rsidRPr="00B53A5F" w:rsidRDefault="00A04B54" w:rsidP="00A64F83">
            <w:pPr>
              <w:rPr>
                <w:b/>
                <w:sz w:val="24"/>
                <w:szCs w:val="28"/>
              </w:rPr>
            </w:pPr>
            <w:r>
              <w:t>16.13</w:t>
            </w:r>
          </w:p>
        </w:tc>
        <w:tc>
          <w:tcPr>
            <w:tcW w:w="5033" w:type="dxa"/>
            <w:tcBorders>
              <w:top w:val="thinThickSmallGap" w:sz="24" w:space="0" w:color="auto"/>
            </w:tcBorders>
          </w:tcPr>
          <w:p w14:paraId="129F3A9E" w14:textId="77777777" w:rsidR="00A04B54" w:rsidRPr="00C17676" w:rsidRDefault="00A04B54" w:rsidP="00A64F83">
            <w:pPr>
              <w:rPr>
                <w:sz w:val="24"/>
                <w:szCs w:val="28"/>
              </w:rPr>
            </w:pPr>
            <w:r w:rsidRPr="00C17676">
              <w:t>Access assigned to subject teachers per class</w:t>
            </w:r>
          </w:p>
        </w:tc>
        <w:tc>
          <w:tcPr>
            <w:tcW w:w="1843" w:type="dxa"/>
            <w:tcBorders>
              <w:top w:val="thinThickSmallGap" w:sz="24" w:space="0" w:color="auto"/>
            </w:tcBorders>
          </w:tcPr>
          <w:p w14:paraId="01986B63" w14:textId="77777777" w:rsidR="00A04B54" w:rsidRPr="00B53A5F" w:rsidRDefault="00A04B54" w:rsidP="00A64F83">
            <w:pPr>
              <w:rPr>
                <w:b/>
                <w:sz w:val="24"/>
                <w:szCs w:val="28"/>
              </w:rPr>
            </w:pPr>
          </w:p>
        </w:tc>
      </w:tr>
      <w:tr w:rsidR="00A04B54" w14:paraId="43ED1FC6" w14:textId="77777777" w:rsidTr="00A64F83">
        <w:tc>
          <w:tcPr>
            <w:tcW w:w="1788" w:type="dxa"/>
            <w:vMerge/>
          </w:tcPr>
          <w:p w14:paraId="24F4C1B0" w14:textId="77777777" w:rsidR="00A04B54" w:rsidRPr="00B53A5F" w:rsidRDefault="00A04B54" w:rsidP="00A64F83">
            <w:pPr>
              <w:rPr>
                <w:b/>
                <w:sz w:val="24"/>
                <w:szCs w:val="28"/>
              </w:rPr>
            </w:pPr>
          </w:p>
        </w:tc>
        <w:tc>
          <w:tcPr>
            <w:tcW w:w="1614" w:type="dxa"/>
          </w:tcPr>
          <w:p w14:paraId="5CB73129" w14:textId="77777777" w:rsidR="00A04B54" w:rsidRPr="00B53A5F" w:rsidRDefault="00A04B54" w:rsidP="00A64F83">
            <w:pPr>
              <w:rPr>
                <w:b/>
                <w:sz w:val="24"/>
                <w:szCs w:val="28"/>
              </w:rPr>
            </w:pPr>
            <w:r>
              <w:t>16.13</w:t>
            </w:r>
          </w:p>
        </w:tc>
        <w:tc>
          <w:tcPr>
            <w:tcW w:w="5033" w:type="dxa"/>
          </w:tcPr>
          <w:p w14:paraId="7AE5E2E2" w14:textId="77777777" w:rsidR="00A04B54" w:rsidRPr="00C17676" w:rsidRDefault="00A04B54" w:rsidP="00A64F83">
            <w:pPr>
              <w:rPr>
                <w:sz w:val="24"/>
                <w:szCs w:val="28"/>
              </w:rPr>
            </w:pPr>
            <w:r w:rsidRPr="00C17676">
              <w:t>Access assigned to HOD and Principals</w:t>
            </w:r>
          </w:p>
        </w:tc>
        <w:tc>
          <w:tcPr>
            <w:tcW w:w="1843" w:type="dxa"/>
          </w:tcPr>
          <w:p w14:paraId="603DF501" w14:textId="77777777" w:rsidR="00A04B54" w:rsidRPr="00B53A5F" w:rsidRDefault="00A04B54" w:rsidP="00A64F83">
            <w:pPr>
              <w:rPr>
                <w:b/>
                <w:sz w:val="24"/>
                <w:szCs w:val="28"/>
              </w:rPr>
            </w:pPr>
          </w:p>
        </w:tc>
      </w:tr>
      <w:tr w:rsidR="00A04B54" w14:paraId="23414DDE" w14:textId="77777777" w:rsidTr="00A64F83">
        <w:tc>
          <w:tcPr>
            <w:tcW w:w="1788" w:type="dxa"/>
            <w:vMerge/>
          </w:tcPr>
          <w:p w14:paraId="7AE8C4CB" w14:textId="77777777" w:rsidR="00A04B54" w:rsidRPr="00B53A5F" w:rsidRDefault="00A04B54" w:rsidP="00A64F83">
            <w:pPr>
              <w:rPr>
                <w:b/>
                <w:sz w:val="24"/>
                <w:szCs w:val="28"/>
              </w:rPr>
            </w:pPr>
          </w:p>
        </w:tc>
        <w:tc>
          <w:tcPr>
            <w:tcW w:w="1614" w:type="dxa"/>
          </w:tcPr>
          <w:p w14:paraId="4ED2A618" w14:textId="77777777" w:rsidR="00A04B54" w:rsidRPr="00B53A5F" w:rsidRDefault="00A04B54" w:rsidP="00A64F83">
            <w:pPr>
              <w:rPr>
                <w:b/>
                <w:sz w:val="24"/>
                <w:szCs w:val="28"/>
              </w:rPr>
            </w:pPr>
            <w:r>
              <w:t>16.13</w:t>
            </w:r>
          </w:p>
        </w:tc>
        <w:tc>
          <w:tcPr>
            <w:tcW w:w="5033" w:type="dxa"/>
          </w:tcPr>
          <w:p w14:paraId="023AB46C" w14:textId="77777777" w:rsidR="00A04B54" w:rsidRPr="00224D49" w:rsidRDefault="00A04B54" w:rsidP="00A64F83">
            <w:r>
              <w:rPr>
                <w:noProof/>
              </w:rPr>
              <w:t xml:space="preserve"> Change robot to green to activate the access control.</w:t>
            </w:r>
          </w:p>
        </w:tc>
        <w:tc>
          <w:tcPr>
            <w:tcW w:w="1843" w:type="dxa"/>
          </w:tcPr>
          <w:p w14:paraId="21285493" w14:textId="77777777" w:rsidR="00A04B54" w:rsidRPr="00B53A5F" w:rsidRDefault="00A04B54" w:rsidP="00A64F83">
            <w:pPr>
              <w:rPr>
                <w:b/>
                <w:sz w:val="24"/>
                <w:szCs w:val="28"/>
              </w:rPr>
            </w:pPr>
          </w:p>
        </w:tc>
      </w:tr>
      <w:tr w:rsidR="00A04B54" w14:paraId="4BA4F2E0" w14:textId="77777777" w:rsidTr="00A64F83">
        <w:tc>
          <w:tcPr>
            <w:tcW w:w="1788" w:type="dxa"/>
            <w:vMerge w:val="restart"/>
            <w:tcBorders>
              <w:top w:val="thinThickSmallGap" w:sz="24" w:space="0" w:color="auto"/>
            </w:tcBorders>
          </w:tcPr>
          <w:p w14:paraId="1B550C8D" w14:textId="77777777" w:rsidR="00A04B54" w:rsidRDefault="00A04B54" w:rsidP="00A64F83">
            <w:pPr>
              <w:rPr>
                <w:b/>
                <w:sz w:val="24"/>
                <w:szCs w:val="28"/>
              </w:rPr>
            </w:pPr>
            <w:r>
              <w:rPr>
                <w:b/>
                <w:sz w:val="24"/>
                <w:szCs w:val="28"/>
              </w:rPr>
              <w:t xml:space="preserve">Open tasks for capturing of marks </w:t>
            </w:r>
          </w:p>
        </w:tc>
        <w:tc>
          <w:tcPr>
            <w:tcW w:w="1614" w:type="dxa"/>
            <w:tcBorders>
              <w:top w:val="thinThickSmallGap" w:sz="24" w:space="0" w:color="auto"/>
            </w:tcBorders>
          </w:tcPr>
          <w:p w14:paraId="28CF3AF7" w14:textId="77777777" w:rsidR="00A04B54" w:rsidRPr="00B53A5F" w:rsidRDefault="00A04B54" w:rsidP="00A64F83">
            <w:pPr>
              <w:rPr>
                <w:b/>
                <w:sz w:val="24"/>
                <w:szCs w:val="28"/>
              </w:rPr>
            </w:pPr>
            <w:r>
              <w:t>12.3.11</w:t>
            </w:r>
          </w:p>
        </w:tc>
        <w:tc>
          <w:tcPr>
            <w:tcW w:w="5033" w:type="dxa"/>
            <w:tcBorders>
              <w:top w:val="thinThickSmallGap" w:sz="24" w:space="0" w:color="auto"/>
            </w:tcBorders>
          </w:tcPr>
          <w:p w14:paraId="3115E2FC" w14:textId="77777777" w:rsidR="00A04B54" w:rsidRPr="00B53A5F" w:rsidRDefault="00A04B54" w:rsidP="00A64F83">
            <w:pPr>
              <w:rPr>
                <w:b/>
                <w:sz w:val="24"/>
                <w:szCs w:val="28"/>
              </w:rPr>
            </w:pPr>
            <w:r>
              <w:rPr>
                <w:noProof/>
              </w:rPr>
              <w:t xml:space="preserve">For all subjects change the task status to “open” for capturing </w:t>
            </w:r>
            <w:r w:rsidRPr="00752030">
              <w:t xml:space="preserve"> </w:t>
            </w:r>
            <w:r>
              <w:t xml:space="preserve"> </w:t>
            </w:r>
          </w:p>
        </w:tc>
        <w:tc>
          <w:tcPr>
            <w:tcW w:w="1843" w:type="dxa"/>
            <w:tcBorders>
              <w:top w:val="thinThickSmallGap" w:sz="24" w:space="0" w:color="auto"/>
            </w:tcBorders>
          </w:tcPr>
          <w:p w14:paraId="2FB19B70" w14:textId="77777777" w:rsidR="00A04B54" w:rsidRPr="00B53A5F" w:rsidRDefault="00A04B54" w:rsidP="00A64F83">
            <w:pPr>
              <w:rPr>
                <w:b/>
                <w:sz w:val="24"/>
                <w:szCs w:val="28"/>
              </w:rPr>
            </w:pPr>
          </w:p>
        </w:tc>
      </w:tr>
      <w:tr w:rsidR="00A04B54" w14:paraId="0E61674E" w14:textId="77777777" w:rsidTr="00A64F83">
        <w:trPr>
          <w:trHeight w:val="341"/>
        </w:trPr>
        <w:tc>
          <w:tcPr>
            <w:tcW w:w="1788" w:type="dxa"/>
            <w:vMerge/>
          </w:tcPr>
          <w:p w14:paraId="12065764" w14:textId="77777777" w:rsidR="00A04B54" w:rsidRDefault="00A04B54" w:rsidP="00A64F83">
            <w:pPr>
              <w:rPr>
                <w:b/>
                <w:sz w:val="24"/>
                <w:szCs w:val="28"/>
              </w:rPr>
            </w:pPr>
          </w:p>
        </w:tc>
        <w:tc>
          <w:tcPr>
            <w:tcW w:w="1614" w:type="dxa"/>
          </w:tcPr>
          <w:p w14:paraId="18534CE8" w14:textId="77777777" w:rsidR="00A04B54" w:rsidRPr="002A42D9" w:rsidRDefault="00A04B54" w:rsidP="00A64F83">
            <w:pPr>
              <w:rPr>
                <w:sz w:val="24"/>
              </w:rPr>
            </w:pPr>
            <w:r>
              <w:t>12.3.12.1</w:t>
            </w:r>
          </w:p>
        </w:tc>
        <w:tc>
          <w:tcPr>
            <w:tcW w:w="5033" w:type="dxa"/>
          </w:tcPr>
          <w:p w14:paraId="4EBA0EE3" w14:textId="77777777" w:rsidR="00A04B54" w:rsidRPr="003D279F" w:rsidRDefault="00A04B54" w:rsidP="00A64F83">
            <w:pPr>
              <w:rPr>
                <w:sz w:val="24"/>
              </w:rPr>
            </w:pPr>
            <w:r>
              <w:rPr>
                <w:noProof/>
              </w:rPr>
              <w:t>Export subject lists for remote capturing</w:t>
            </w:r>
            <w:r>
              <w:t xml:space="preserve"> </w:t>
            </w:r>
          </w:p>
        </w:tc>
        <w:tc>
          <w:tcPr>
            <w:tcW w:w="1843" w:type="dxa"/>
          </w:tcPr>
          <w:p w14:paraId="52D9F38E" w14:textId="77777777" w:rsidR="00A04B54" w:rsidRPr="00B53A5F" w:rsidRDefault="00A04B54" w:rsidP="00A64F83">
            <w:pPr>
              <w:rPr>
                <w:b/>
                <w:sz w:val="24"/>
                <w:szCs w:val="28"/>
              </w:rPr>
            </w:pPr>
          </w:p>
        </w:tc>
      </w:tr>
    </w:tbl>
    <w:p w14:paraId="49C4D136" w14:textId="77777777" w:rsidR="00A04B54" w:rsidRDefault="00A04B54" w:rsidP="00A04B54">
      <w:pPr>
        <w:spacing w:after="0"/>
        <w:rPr>
          <w:b/>
          <w:sz w:val="28"/>
          <w:szCs w:val="28"/>
        </w:rPr>
      </w:pPr>
    </w:p>
    <w:p w14:paraId="07D6CC13" w14:textId="77777777" w:rsidR="00A04B54" w:rsidRDefault="00A04B54" w:rsidP="002715E5">
      <w:pPr>
        <w:spacing w:after="0"/>
        <w:rPr>
          <w:b/>
          <w:sz w:val="28"/>
          <w:szCs w:val="28"/>
        </w:rPr>
      </w:pPr>
    </w:p>
    <w:p w14:paraId="27BD4090" w14:textId="41D824FC" w:rsidR="002A42D9" w:rsidRPr="001E0EF3" w:rsidRDefault="00A04B54" w:rsidP="002715E5">
      <w:pPr>
        <w:spacing w:after="0"/>
        <w:rPr>
          <w:b/>
          <w:sz w:val="28"/>
          <w:szCs w:val="28"/>
        </w:rPr>
      </w:pPr>
      <w:r>
        <w:rPr>
          <w:b/>
          <w:sz w:val="28"/>
          <w:szCs w:val="28"/>
        </w:rPr>
        <w:t>E</w:t>
      </w:r>
      <w:r w:rsidR="002A42D9">
        <w:rPr>
          <w:b/>
          <w:sz w:val="28"/>
          <w:szCs w:val="28"/>
        </w:rPr>
        <w:t>: Previous year’s marks available</w:t>
      </w:r>
    </w:p>
    <w:p w14:paraId="2262943A" w14:textId="77777777" w:rsidR="002A42D9" w:rsidRPr="00752030" w:rsidRDefault="002A42D9" w:rsidP="00547257">
      <w:pPr>
        <w:pStyle w:val="ListParagraph"/>
        <w:numPr>
          <w:ilvl w:val="0"/>
          <w:numId w:val="2"/>
        </w:numPr>
        <w:ind w:left="1080"/>
        <w:rPr>
          <w:b/>
          <w:sz w:val="24"/>
          <w:szCs w:val="28"/>
        </w:rPr>
      </w:pPr>
      <w:r>
        <w:rPr>
          <w:b/>
          <w:sz w:val="24"/>
          <w:szCs w:val="28"/>
        </w:rPr>
        <w:t>Learner reports</w:t>
      </w:r>
    </w:p>
    <w:p w14:paraId="3ADD4C96" w14:textId="77777777" w:rsidR="002A42D9" w:rsidRDefault="002A42D9" w:rsidP="00547257">
      <w:pPr>
        <w:pStyle w:val="ListParagraph"/>
        <w:spacing w:line="360" w:lineRule="auto"/>
        <w:ind w:left="1440"/>
      </w:pPr>
      <w:r w:rsidRPr="00663D3A">
        <w:rPr>
          <w:noProof/>
          <w:lang w:val="en-ZA" w:eastAsia="en-ZA"/>
        </w:rPr>
        <w:t>Select “Grade/Class History”</w:t>
      </w:r>
      <w:r w:rsidRPr="00752030">
        <w:t xml:space="preserve"> </w:t>
      </w:r>
      <w:r w:rsidRPr="00752030">
        <w:sym w:font="Wingdings" w:char="F0E0"/>
      </w:r>
      <w:r w:rsidRPr="00752030">
        <w:t xml:space="preserve"> </w:t>
      </w:r>
      <w:r>
        <w:t>screen</w:t>
      </w:r>
      <w:r w:rsidRPr="00752030">
        <w:t xml:space="preserve"> </w:t>
      </w:r>
      <w:r>
        <w:t>12.7.19</w:t>
      </w:r>
    </w:p>
    <w:p w14:paraId="56CFF653" w14:textId="77777777" w:rsidR="002A42D9" w:rsidRDefault="002A42D9" w:rsidP="00547257">
      <w:pPr>
        <w:pStyle w:val="ListParagraph"/>
        <w:spacing w:line="360" w:lineRule="auto"/>
        <w:ind w:left="1440"/>
        <w:jc w:val="center"/>
      </w:pPr>
      <w:r>
        <w:rPr>
          <w:noProof/>
          <w:lang w:val="en-US" w:eastAsia="en-US"/>
        </w:rPr>
        <w:drawing>
          <wp:inline distT="0" distB="0" distL="0" distR="0" wp14:anchorId="5D544843" wp14:editId="0565237C">
            <wp:extent cx="3228595" cy="886484"/>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273729" cy="898876"/>
                    </a:xfrm>
                    <a:prstGeom prst="rect">
                      <a:avLst/>
                    </a:prstGeom>
                  </pic:spPr>
                </pic:pic>
              </a:graphicData>
            </a:graphic>
          </wp:inline>
        </w:drawing>
      </w:r>
    </w:p>
    <w:p w14:paraId="0329B435" w14:textId="0306ED3F" w:rsidR="002A42D9" w:rsidRDefault="002A42D9" w:rsidP="00547257">
      <w:pPr>
        <w:pStyle w:val="ListParagraph"/>
        <w:spacing w:line="240" w:lineRule="auto"/>
        <w:ind w:left="1440"/>
      </w:pPr>
      <w:r>
        <w:t xml:space="preserve">Select the grade that the learner will be in </w:t>
      </w:r>
      <w:r w:rsidR="00A04B54">
        <w:t>2020</w:t>
      </w:r>
      <w:r>
        <w:t>.</w:t>
      </w:r>
    </w:p>
    <w:p w14:paraId="71F317DD" w14:textId="77777777" w:rsidR="002A42D9" w:rsidRDefault="002A42D9" w:rsidP="00547257">
      <w:pPr>
        <w:pStyle w:val="ListParagraph"/>
        <w:spacing w:line="360" w:lineRule="auto"/>
        <w:ind w:left="1440"/>
      </w:pPr>
      <w:r>
        <w:t>Click on the required year.</w:t>
      </w:r>
    </w:p>
    <w:p w14:paraId="15E7657D" w14:textId="77777777" w:rsidR="002A42D9" w:rsidRDefault="002A42D9" w:rsidP="00547257">
      <w:pPr>
        <w:pStyle w:val="ListParagraph"/>
        <w:spacing w:line="360" w:lineRule="auto"/>
        <w:ind w:left="1440"/>
        <w:jc w:val="center"/>
      </w:pPr>
      <w:r>
        <w:rPr>
          <w:noProof/>
          <w:lang w:val="en-US" w:eastAsia="en-US"/>
        </w:rPr>
        <w:drawing>
          <wp:inline distT="0" distB="0" distL="0" distR="0" wp14:anchorId="140F0A2A" wp14:editId="2005B6FD">
            <wp:extent cx="3938643" cy="686738"/>
            <wp:effectExtent l="0" t="0" r="508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978532" cy="693693"/>
                    </a:xfrm>
                    <a:prstGeom prst="rect">
                      <a:avLst/>
                    </a:prstGeom>
                  </pic:spPr>
                </pic:pic>
              </a:graphicData>
            </a:graphic>
          </wp:inline>
        </w:drawing>
      </w:r>
    </w:p>
    <w:p w14:paraId="692D1BB0" w14:textId="77777777" w:rsidR="002A42D9" w:rsidRPr="000B59C9" w:rsidRDefault="002A42D9" w:rsidP="00547257">
      <w:pPr>
        <w:pStyle w:val="ListParagraph"/>
        <w:numPr>
          <w:ilvl w:val="0"/>
          <w:numId w:val="2"/>
        </w:numPr>
        <w:ind w:left="1080"/>
        <w:rPr>
          <w:b/>
          <w:sz w:val="24"/>
          <w:szCs w:val="28"/>
        </w:rPr>
      </w:pPr>
      <w:r>
        <w:rPr>
          <w:b/>
          <w:sz w:val="24"/>
          <w:szCs w:val="28"/>
        </w:rPr>
        <w:t>Previous year’s schedules</w:t>
      </w:r>
    </w:p>
    <w:p w14:paraId="028C2062" w14:textId="77777777" w:rsidR="002A42D9" w:rsidRDefault="002A42D9" w:rsidP="00547257">
      <w:pPr>
        <w:pStyle w:val="ListParagraph"/>
        <w:numPr>
          <w:ilvl w:val="0"/>
          <w:numId w:val="3"/>
        </w:numPr>
        <w:ind w:left="1080"/>
      </w:pPr>
      <w:r>
        <w:lastRenderedPageBreak/>
        <w:t>On screen 12.3.12.16 previous year’s mark schedules can be selected and printed. Available if security setting is on (Annexure B)</w:t>
      </w:r>
    </w:p>
    <w:p w14:paraId="54C3033A" w14:textId="77777777" w:rsidR="002A42D9" w:rsidRDefault="002A42D9" w:rsidP="00547257">
      <w:pPr>
        <w:pStyle w:val="ListParagraph"/>
        <w:numPr>
          <w:ilvl w:val="0"/>
          <w:numId w:val="3"/>
        </w:numPr>
        <w:ind w:left="1080"/>
      </w:pPr>
      <w:r>
        <w:t>Previous year’s promotion schedules can be viewed and printed from 12.9.12 and 12.9.15.</w:t>
      </w:r>
    </w:p>
    <w:p w14:paraId="585FA7AE" w14:textId="77777777" w:rsidR="002A42D9" w:rsidRDefault="002A42D9" w:rsidP="00547257">
      <w:pPr>
        <w:pStyle w:val="ListParagraph"/>
        <w:ind w:left="1440"/>
      </w:pPr>
      <w:r>
        <w:t xml:space="preserve">New functions available if security setting is “ON”: </w:t>
      </w:r>
    </w:p>
    <w:p w14:paraId="68B0A65C" w14:textId="22EF3F4D" w:rsidR="002A42D9" w:rsidRDefault="00A04B54" w:rsidP="002A42D9">
      <w:pPr>
        <w:rPr>
          <w:b/>
          <w:sz w:val="28"/>
          <w:szCs w:val="28"/>
        </w:rPr>
      </w:pPr>
      <w:r>
        <w:rPr>
          <w:b/>
          <w:sz w:val="28"/>
          <w:szCs w:val="28"/>
        </w:rPr>
        <w:t>F</w:t>
      </w:r>
      <w:r w:rsidR="002A42D9">
        <w:rPr>
          <w:b/>
          <w:sz w:val="28"/>
          <w:szCs w:val="28"/>
        </w:rPr>
        <w:t xml:space="preserve">:  Annexure –Promotion to be completed in </w:t>
      </w:r>
      <w:r>
        <w:rPr>
          <w:b/>
          <w:sz w:val="28"/>
          <w:szCs w:val="28"/>
        </w:rPr>
        <w:t>2020</w:t>
      </w:r>
      <w:r w:rsidR="002A42D9">
        <w:rPr>
          <w:b/>
          <w:sz w:val="28"/>
          <w:szCs w:val="28"/>
        </w:rPr>
        <w:t xml:space="preserve"> for </w:t>
      </w:r>
      <w:r>
        <w:rPr>
          <w:b/>
          <w:sz w:val="28"/>
          <w:szCs w:val="28"/>
        </w:rPr>
        <w:t>2021</w:t>
      </w:r>
      <w:r w:rsidR="002A42D9">
        <w:rPr>
          <w:b/>
          <w:sz w:val="28"/>
          <w:szCs w:val="28"/>
        </w:rPr>
        <w:t xml:space="preserve"> on 3.19</w:t>
      </w:r>
    </w:p>
    <w:p w14:paraId="5BEB03B1" w14:textId="77777777" w:rsidR="002A42D9" w:rsidRPr="00752030" w:rsidRDefault="002A42D9" w:rsidP="00547257">
      <w:pPr>
        <w:pStyle w:val="ListParagraph"/>
        <w:numPr>
          <w:ilvl w:val="0"/>
          <w:numId w:val="2"/>
        </w:numPr>
        <w:ind w:left="1080"/>
        <w:rPr>
          <w:b/>
          <w:sz w:val="24"/>
          <w:szCs w:val="28"/>
        </w:rPr>
      </w:pPr>
      <w:r>
        <w:t xml:space="preserve">Learner Promotion decisions was completed on screen 3.18. Screen 3.19 only complete the process of placing learners in a new grade. </w:t>
      </w:r>
    </w:p>
    <w:p w14:paraId="61F98932" w14:textId="6A18F735" w:rsidR="002A42D9" w:rsidRDefault="002A42D9" w:rsidP="00547257">
      <w:pPr>
        <w:pStyle w:val="ListParagraph"/>
        <w:numPr>
          <w:ilvl w:val="0"/>
          <w:numId w:val="2"/>
        </w:numPr>
        <w:ind w:left="1080"/>
      </w:pPr>
      <w:r>
        <w:t xml:space="preserve">Step 1: Please check that the promotion statistics are shown for </w:t>
      </w:r>
      <w:r w:rsidR="00A04B54">
        <w:t>2020</w:t>
      </w:r>
      <w:r>
        <w:t xml:space="preserve"> when opening screen 3.19. If shown the promotion has been done for the year. Do not run the promotion twice!!!!!!!!</w:t>
      </w:r>
    </w:p>
    <w:p w14:paraId="3D113295" w14:textId="77777777" w:rsidR="002A42D9" w:rsidRDefault="002A42D9" w:rsidP="00547257">
      <w:pPr>
        <w:pStyle w:val="ListParagraph"/>
        <w:spacing w:after="0"/>
        <w:ind w:left="1440"/>
        <w:jc w:val="center"/>
      </w:pPr>
      <w:r>
        <w:rPr>
          <w:noProof/>
          <w:lang w:val="en-US" w:eastAsia="en-US"/>
        </w:rPr>
        <w:drawing>
          <wp:inline distT="0" distB="0" distL="0" distR="0" wp14:anchorId="1649D790" wp14:editId="29DF6603">
            <wp:extent cx="3752850" cy="1824302"/>
            <wp:effectExtent l="0" t="0" r="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782291" cy="1838614"/>
                    </a:xfrm>
                    <a:prstGeom prst="rect">
                      <a:avLst/>
                    </a:prstGeom>
                  </pic:spPr>
                </pic:pic>
              </a:graphicData>
            </a:graphic>
          </wp:inline>
        </w:drawing>
      </w:r>
    </w:p>
    <w:p w14:paraId="57CE5BCA" w14:textId="12BF92D1" w:rsidR="002A42D9" w:rsidRDefault="002A42D9" w:rsidP="00547257">
      <w:pPr>
        <w:pStyle w:val="ListParagraph"/>
        <w:numPr>
          <w:ilvl w:val="0"/>
          <w:numId w:val="2"/>
        </w:numPr>
        <w:ind w:left="1080"/>
      </w:pPr>
      <w:r>
        <w:t xml:space="preserve">Step 2: If the screen is blank it is an indication that the </w:t>
      </w:r>
      <w:r w:rsidR="00A04B54">
        <w:t>2020</w:t>
      </w:r>
      <w:r>
        <w:t xml:space="preserve"> promotion was not completed, continue as follows:</w:t>
      </w:r>
    </w:p>
    <w:p w14:paraId="22A4302C" w14:textId="77777777" w:rsidR="002A42D9" w:rsidRDefault="002A42D9" w:rsidP="002A42D9">
      <w:pPr>
        <w:pStyle w:val="ListParagraph"/>
        <w:spacing w:after="0" w:line="360" w:lineRule="auto"/>
        <w:jc w:val="center"/>
      </w:pPr>
      <w:r>
        <w:rPr>
          <w:noProof/>
          <w:lang w:val="en-US" w:eastAsia="en-US"/>
        </w:rPr>
        <w:drawing>
          <wp:inline distT="0" distB="0" distL="0" distR="0" wp14:anchorId="7A594B7E" wp14:editId="4EB208C6">
            <wp:extent cx="3526051" cy="1800697"/>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543019" cy="1809362"/>
                    </a:xfrm>
                    <a:prstGeom prst="rect">
                      <a:avLst/>
                    </a:prstGeom>
                  </pic:spPr>
                </pic:pic>
              </a:graphicData>
            </a:graphic>
          </wp:inline>
        </w:drawing>
      </w:r>
    </w:p>
    <w:p w14:paraId="0FD8CF05" w14:textId="77777777" w:rsidR="002A42D9" w:rsidRDefault="002A42D9" w:rsidP="00547257">
      <w:pPr>
        <w:pStyle w:val="ListParagraph"/>
        <w:numPr>
          <w:ilvl w:val="0"/>
          <w:numId w:val="2"/>
        </w:numPr>
        <w:ind w:left="1080"/>
      </w:pPr>
      <w:r>
        <w:t>Step 3: Click on ‘Place learners in New Grade” it will instruct you to go to “2. Process learner promotions”</w:t>
      </w:r>
    </w:p>
    <w:p w14:paraId="0B8AADCA" w14:textId="77777777" w:rsidR="002A42D9" w:rsidRDefault="002A42D9" w:rsidP="00547257">
      <w:pPr>
        <w:spacing w:after="0"/>
        <w:ind w:left="720"/>
        <w:jc w:val="center"/>
      </w:pPr>
      <w:r>
        <w:rPr>
          <w:noProof/>
          <w:lang w:val="en-US" w:eastAsia="en-US"/>
        </w:rPr>
        <w:lastRenderedPageBreak/>
        <w:drawing>
          <wp:inline distT="0" distB="0" distL="0" distR="0" wp14:anchorId="1F077244" wp14:editId="7BB7687A">
            <wp:extent cx="3604437" cy="2252003"/>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607077" cy="2253653"/>
                    </a:xfrm>
                    <a:prstGeom prst="rect">
                      <a:avLst/>
                    </a:prstGeom>
                  </pic:spPr>
                </pic:pic>
              </a:graphicData>
            </a:graphic>
          </wp:inline>
        </w:drawing>
      </w:r>
    </w:p>
    <w:p w14:paraId="6239CFFC" w14:textId="77777777" w:rsidR="002A42D9" w:rsidRDefault="002A42D9" w:rsidP="00547257">
      <w:pPr>
        <w:pStyle w:val="ListParagraph"/>
        <w:numPr>
          <w:ilvl w:val="0"/>
          <w:numId w:val="2"/>
        </w:numPr>
        <w:spacing w:after="0"/>
        <w:ind w:left="1080"/>
      </w:pPr>
      <w:r>
        <w:t>Step 4: At the bottom tick the confirmation box and then proceed to click on “Process Promotions”</w:t>
      </w:r>
    </w:p>
    <w:p w14:paraId="5EECD9D3" w14:textId="77777777" w:rsidR="002A42D9" w:rsidRDefault="002A42D9" w:rsidP="002A42D9">
      <w:pPr>
        <w:pStyle w:val="ListParagraph"/>
        <w:spacing w:after="0"/>
        <w:jc w:val="center"/>
      </w:pPr>
      <w:r>
        <w:rPr>
          <w:noProof/>
          <w:lang w:val="en-US" w:eastAsia="en-US"/>
        </w:rPr>
        <w:drawing>
          <wp:inline distT="0" distB="0" distL="0" distR="0" wp14:anchorId="462FFEFD" wp14:editId="3A5614B0">
            <wp:extent cx="4476307" cy="2813952"/>
            <wp:effectExtent l="0" t="0" r="635" b="571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481479" cy="2817203"/>
                    </a:xfrm>
                    <a:prstGeom prst="rect">
                      <a:avLst/>
                    </a:prstGeom>
                  </pic:spPr>
                </pic:pic>
              </a:graphicData>
            </a:graphic>
          </wp:inline>
        </w:drawing>
      </w:r>
    </w:p>
    <w:p w14:paraId="3F6D6758" w14:textId="77777777" w:rsidR="002A42D9" w:rsidRDefault="002A42D9" w:rsidP="00547257">
      <w:pPr>
        <w:pStyle w:val="ListParagraph"/>
        <w:numPr>
          <w:ilvl w:val="0"/>
          <w:numId w:val="2"/>
        </w:numPr>
        <w:spacing w:after="0"/>
        <w:ind w:left="1080"/>
      </w:pPr>
      <w:r>
        <w:t xml:space="preserve">Step 5: You will now notice that the statistics appear on the opening screen. Learners </w:t>
      </w:r>
      <w:proofErr w:type="gramStart"/>
      <w:r>
        <w:t>have to</w:t>
      </w:r>
      <w:proofErr w:type="gramEnd"/>
      <w:r>
        <w:t xml:space="preserve"> be assigned to new register classes.</w:t>
      </w:r>
    </w:p>
    <w:p w14:paraId="63225FD3" w14:textId="77777777" w:rsidR="002A42D9" w:rsidRDefault="002A42D9" w:rsidP="00547257">
      <w:pPr>
        <w:pStyle w:val="ListParagraph"/>
        <w:spacing w:after="0" w:line="360" w:lineRule="auto"/>
        <w:ind w:left="1440"/>
        <w:jc w:val="center"/>
      </w:pPr>
      <w:r>
        <w:rPr>
          <w:noProof/>
          <w:lang w:val="en-US" w:eastAsia="en-US"/>
        </w:rPr>
        <w:drawing>
          <wp:inline distT="0" distB="0" distL="0" distR="0" wp14:anchorId="1364898B" wp14:editId="12FD58AA">
            <wp:extent cx="3838353" cy="1865866"/>
            <wp:effectExtent l="0" t="0" r="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848779" cy="1870934"/>
                    </a:xfrm>
                    <a:prstGeom prst="rect">
                      <a:avLst/>
                    </a:prstGeom>
                  </pic:spPr>
                </pic:pic>
              </a:graphicData>
            </a:graphic>
          </wp:inline>
        </w:drawing>
      </w:r>
    </w:p>
    <w:p w14:paraId="38C31F15" w14:textId="77777777" w:rsidR="002A42D9" w:rsidRDefault="002A42D9" w:rsidP="00547257">
      <w:pPr>
        <w:pStyle w:val="ListParagraph"/>
        <w:spacing w:after="0" w:line="360" w:lineRule="auto"/>
        <w:ind w:left="1440"/>
        <w:jc w:val="center"/>
      </w:pPr>
    </w:p>
    <w:p w14:paraId="308C4504" w14:textId="1DD9BBFE" w:rsidR="002A42D9" w:rsidRDefault="00A04B54" w:rsidP="00547257">
      <w:pPr>
        <w:ind w:left="720"/>
        <w:rPr>
          <w:b/>
          <w:sz w:val="28"/>
          <w:szCs w:val="28"/>
        </w:rPr>
      </w:pPr>
      <w:r>
        <w:rPr>
          <w:b/>
          <w:sz w:val="28"/>
          <w:szCs w:val="28"/>
        </w:rPr>
        <w:t>G</w:t>
      </w:r>
      <w:r w:rsidR="002A42D9">
        <w:rPr>
          <w:b/>
          <w:sz w:val="28"/>
          <w:szCs w:val="28"/>
        </w:rPr>
        <w:t>:  Annexure B– offline capturing options if security setting is switched on</w:t>
      </w:r>
    </w:p>
    <w:p w14:paraId="104082DF" w14:textId="77777777" w:rsidR="002A42D9" w:rsidRDefault="002A42D9" w:rsidP="00547257">
      <w:pPr>
        <w:pStyle w:val="ListParagraph"/>
        <w:numPr>
          <w:ilvl w:val="0"/>
          <w:numId w:val="3"/>
        </w:numPr>
        <w:ind w:left="1080"/>
      </w:pPr>
      <w:r>
        <w:t xml:space="preserve">On screen 12.3.12.15 a print option is available to print multiple class lists </w:t>
      </w:r>
      <w:proofErr w:type="gramStart"/>
      <w:r>
        <w:t>e.g.</w:t>
      </w:r>
      <w:proofErr w:type="gramEnd"/>
      <w:r>
        <w:t xml:space="preserve"> grade or teacher with one selection.</w:t>
      </w:r>
    </w:p>
    <w:p w14:paraId="15E96561" w14:textId="77777777" w:rsidR="002A42D9" w:rsidRDefault="002A42D9" w:rsidP="00547257">
      <w:pPr>
        <w:pStyle w:val="ListParagraph"/>
        <w:numPr>
          <w:ilvl w:val="0"/>
          <w:numId w:val="3"/>
        </w:numPr>
        <w:ind w:left="1080"/>
      </w:pPr>
      <w:r>
        <w:lastRenderedPageBreak/>
        <w:t>On screen 12.3.12.16 previous year’s mark schedules can be printed.</w:t>
      </w:r>
    </w:p>
    <w:p w14:paraId="35E2EED7" w14:textId="77777777" w:rsidR="002A42D9" w:rsidRDefault="002A42D9" w:rsidP="00547257">
      <w:pPr>
        <w:pStyle w:val="ListParagraph"/>
        <w:numPr>
          <w:ilvl w:val="0"/>
          <w:numId w:val="3"/>
        </w:numPr>
        <w:ind w:left="1080"/>
      </w:pPr>
      <w:r>
        <w:t>On screen 12.3.12.1 the mark schedules can be exported to excel for offline capturing and later be imported. Only tasks that are set as “open” on screen 12.3.11 will be shown here</w:t>
      </w:r>
    </w:p>
    <w:p w14:paraId="5DF17536" w14:textId="77777777" w:rsidR="002A42D9" w:rsidRPr="00224D49" w:rsidRDefault="002A42D9" w:rsidP="004B4BB8">
      <w:pPr>
        <w:pStyle w:val="ListParagraph"/>
        <w:ind w:left="1440"/>
      </w:pPr>
      <w:r>
        <w:rPr>
          <w:noProof/>
          <w:lang w:val="en-US" w:eastAsia="en-US"/>
        </w:rPr>
        <w:drawing>
          <wp:anchor distT="0" distB="0" distL="114300" distR="114300" simplePos="0" relativeHeight="251664384" behindDoc="0" locked="0" layoutInCell="1" allowOverlap="1" wp14:anchorId="1C3F29F5" wp14:editId="3E395852">
            <wp:simplePos x="1752600" y="4467225"/>
            <wp:positionH relativeFrom="column">
              <wp:posOffset>1752600</wp:posOffset>
            </wp:positionH>
            <wp:positionV relativeFrom="paragraph">
              <wp:align>top</wp:align>
            </wp:positionV>
            <wp:extent cx="4511040" cy="1672845"/>
            <wp:effectExtent l="0" t="0" r="3810" b="381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511040" cy="1672845"/>
                    </a:xfrm>
                    <a:prstGeom prst="rect">
                      <a:avLst/>
                    </a:prstGeom>
                  </pic:spPr>
                </pic:pic>
              </a:graphicData>
            </a:graphic>
          </wp:anchor>
        </w:drawing>
      </w:r>
      <w:r w:rsidR="004B4BB8">
        <w:br w:type="textWrapping" w:clear="all"/>
      </w:r>
    </w:p>
    <w:p w14:paraId="132A80EC" w14:textId="77777777" w:rsidR="009F54C2" w:rsidRPr="004B4BB8" w:rsidRDefault="009F54C2" w:rsidP="005143CA">
      <w:pPr>
        <w:rPr>
          <w:b/>
          <w:sz w:val="28"/>
          <w:szCs w:val="28"/>
          <w:u w:val="single"/>
        </w:rPr>
      </w:pPr>
    </w:p>
    <w:sectPr w:rsidR="009F54C2" w:rsidRPr="004B4BB8" w:rsidSect="005D6442">
      <w:headerReference w:type="default" r:id="rId15"/>
      <w:footerReference w:type="default" r:id="rId16"/>
      <w:pgSz w:w="11906" w:h="16838"/>
      <w:pgMar w:top="720" w:right="144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C03F47" w14:textId="77777777" w:rsidR="009A2775" w:rsidRDefault="009A2775" w:rsidP="001F4E9B">
      <w:pPr>
        <w:spacing w:after="0" w:line="240" w:lineRule="auto"/>
      </w:pPr>
      <w:r>
        <w:separator/>
      </w:r>
    </w:p>
  </w:endnote>
  <w:endnote w:type="continuationSeparator" w:id="0">
    <w:p w14:paraId="48D3A78B" w14:textId="77777777" w:rsidR="009A2775" w:rsidRDefault="009A2775" w:rsidP="001F4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78587" w14:textId="749DC7B1" w:rsidR="005143CA" w:rsidRDefault="005143CA">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Check doc for </w:t>
    </w:r>
    <w:r w:rsidR="00A04B54">
      <w:rPr>
        <w:rFonts w:asciiTheme="majorHAnsi" w:eastAsiaTheme="majorEastAsia" w:hAnsiTheme="majorHAnsi" w:cstheme="majorBidi"/>
      </w:rPr>
      <w:t>2020</w:t>
    </w:r>
    <w:r w:rsidR="00224D49">
      <w:rPr>
        <w:rFonts w:asciiTheme="majorHAnsi" w:eastAsiaTheme="majorEastAsia" w:hAnsiTheme="majorHAnsi" w:cstheme="majorBidi"/>
      </w:rPr>
      <w:t>/</w:t>
    </w:r>
    <w:r w:rsidR="00F45F37">
      <w:rPr>
        <w:rFonts w:asciiTheme="majorHAnsi" w:eastAsiaTheme="majorEastAsia" w:hAnsiTheme="majorHAnsi" w:cstheme="majorBidi"/>
      </w:rPr>
      <w:t>2</w:t>
    </w:r>
    <w:r w:rsidR="00A04B54">
      <w:rPr>
        <w:rFonts w:asciiTheme="majorHAnsi" w:eastAsiaTheme="majorEastAsia" w:hAnsiTheme="majorHAnsi" w:cstheme="majorBidi"/>
      </w:rPr>
      <w:t>1</w:t>
    </w:r>
    <w:r w:rsidR="00224D49">
      <w:rPr>
        <w:rFonts w:asciiTheme="majorHAnsi" w:eastAsiaTheme="majorEastAsia" w:hAnsiTheme="majorHAnsi" w:cstheme="majorBidi"/>
      </w:rPr>
      <w:t xml:space="preserve"> </w:t>
    </w:r>
    <w:r>
      <w:rPr>
        <w:rFonts w:asciiTheme="majorHAnsi" w:eastAsiaTheme="majorEastAsia" w:hAnsiTheme="majorHAnsi" w:cstheme="majorBidi"/>
      </w:rPr>
      <w:t xml:space="preserve">Page </w:t>
    </w:r>
    <w:r>
      <w:fldChar w:fldCharType="begin"/>
    </w:r>
    <w:r>
      <w:instrText xml:space="preserve"> PAGE   \* MERGEFORMAT </w:instrText>
    </w:r>
    <w:r>
      <w:fldChar w:fldCharType="separate"/>
    </w:r>
    <w:r w:rsidR="009A6D0C" w:rsidRPr="009A6D0C">
      <w:rPr>
        <w:rFonts w:asciiTheme="majorHAnsi" w:eastAsiaTheme="majorEastAsia" w:hAnsiTheme="majorHAnsi" w:cstheme="majorBidi"/>
        <w:noProof/>
      </w:rPr>
      <w:t>3</w:t>
    </w:r>
    <w:r>
      <w:rPr>
        <w:rFonts w:asciiTheme="majorHAnsi" w:eastAsiaTheme="majorEastAsia" w:hAnsiTheme="majorHAnsi" w:cstheme="majorBidi"/>
        <w:noProof/>
      </w:rPr>
      <w:fldChar w:fldCharType="end"/>
    </w:r>
  </w:p>
  <w:p w14:paraId="666A3A92" w14:textId="77777777" w:rsidR="005143CA" w:rsidRDefault="00514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C1DC6" w14:textId="77777777" w:rsidR="009A2775" w:rsidRDefault="009A2775" w:rsidP="001F4E9B">
      <w:pPr>
        <w:spacing w:after="0" w:line="240" w:lineRule="auto"/>
      </w:pPr>
      <w:r>
        <w:separator/>
      </w:r>
    </w:p>
  </w:footnote>
  <w:footnote w:type="continuationSeparator" w:id="0">
    <w:p w14:paraId="0A004C14" w14:textId="77777777" w:rsidR="009A2775" w:rsidRDefault="009A2775" w:rsidP="001F4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b/>
        <w:sz w:val="28"/>
        <w:szCs w:val="28"/>
        <w:u w:val="single"/>
      </w:rPr>
      <w:alias w:val="Title"/>
      <w:id w:val="-1982452551"/>
      <w:placeholder>
        <w:docPart w:val="EC1529EAB7E24CD7AD40C58CC9A6D900"/>
      </w:placeholder>
      <w:dataBinding w:prefixMappings="xmlns:ns0='http://schemas.openxmlformats.org/package/2006/metadata/core-properties' xmlns:ns1='http://purl.org/dc/elements/1.1/'" w:xpath="/ns0:coreProperties[1]/ns1:title[1]" w:storeItemID="{6C3C8BC8-F283-45AE-878A-BAB7291924A1}"/>
      <w:text/>
    </w:sdtPr>
    <w:sdtEndPr/>
    <w:sdtContent>
      <w:p w14:paraId="7849AC02" w14:textId="6820C724" w:rsidR="001F4E9B" w:rsidRDefault="004B5124">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proofErr w:type="gramStart"/>
        <w:r>
          <w:rPr>
            <w:b/>
            <w:sz w:val="28"/>
            <w:szCs w:val="28"/>
            <w:u w:val="single"/>
          </w:rPr>
          <w:t>Tip :</w:t>
        </w:r>
        <w:proofErr w:type="gramEnd"/>
        <w:r>
          <w:rPr>
            <w:b/>
            <w:sz w:val="28"/>
            <w:szCs w:val="28"/>
            <w:u w:val="single"/>
          </w:rPr>
          <w:t xml:space="preserve"> SA-SAMS 20</w:t>
        </w:r>
        <w:r w:rsidR="00A04B54">
          <w:rPr>
            <w:b/>
            <w:sz w:val="28"/>
            <w:szCs w:val="28"/>
            <w:u w:val="single"/>
          </w:rPr>
          <w:t>20</w:t>
        </w:r>
        <w:r>
          <w:rPr>
            <w:b/>
            <w:sz w:val="28"/>
            <w:szCs w:val="28"/>
            <w:u w:val="single"/>
          </w:rPr>
          <w:t xml:space="preserve"> closeout and 202</w:t>
        </w:r>
        <w:r w:rsidR="00A04B54">
          <w:rPr>
            <w:b/>
            <w:sz w:val="28"/>
            <w:szCs w:val="28"/>
            <w:u w:val="single"/>
          </w:rPr>
          <w:t>1</w:t>
        </w:r>
        <w:r>
          <w:rPr>
            <w:b/>
            <w:sz w:val="28"/>
            <w:szCs w:val="28"/>
            <w:u w:val="single"/>
          </w:rPr>
          <w:t xml:space="preserve"> preparation procedures</w:t>
        </w:r>
      </w:p>
    </w:sdtContent>
  </w:sdt>
  <w:p w14:paraId="3D58BC91" w14:textId="77777777" w:rsidR="001F4E9B" w:rsidRDefault="001F4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742068"/>
    <w:multiLevelType w:val="hybridMultilevel"/>
    <w:tmpl w:val="F2D8F0A0"/>
    <w:lvl w:ilvl="0" w:tplc="1C09000F">
      <w:start w:val="1"/>
      <w:numFmt w:val="decimal"/>
      <w:lvlText w:val="%1."/>
      <w:lvlJc w:val="left"/>
      <w:pPr>
        <w:ind w:left="1440" w:hanging="360"/>
      </w:pPr>
      <w:rPr>
        <w:rFont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1E2C3EC8"/>
    <w:multiLevelType w:val="hybridMultilevel"/>
    <w:tmpl w:val="8E249CE4"/>
    <w:lvl w:ilvl="0" w:tplc="B8AC3DA2">
      <w:numFmt w:val="bullet"/>
      <w:lvlText w:val="-"/>
      <w:lvlJc w:val="left"/>
      <w:pPr>
        <w:ind w:left="1080" w:hanging="360"/>
      </w:pPr>
      <w:rPr>
        <w:rFonts w:ascii="Calibri" w:eastAsiaTheme="minorEastAsia"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3BE5B3C"/>
    <w:multiLevelType w:val="hybridMultilevel"/>
    <w:tmpl w:val="4A007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957610"/>
    <w:multiLevelType w:val="hybridMultilevel"/>
    <w:tmpl w:val="05A86A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A7466D8"/>
    <w:multiLevelType w:val="hybridMultilevel"/>
    <w:tmpl w:val="96BAF22E"/>
    <w:lvl w:ilvl="0" w:tplc="B8AC3DA2">
      <w:numFmt w:val="bullet"/>
      <w:lvlText w:val="-"/>
      <w:lvlJc w:val="left"/>
      <w:pPr>
        <w:ind w:left="360" w:hanging="360"/>
      </w:pPr>
      <w:rPr>
        <w:rFonts w:ascii="Calibri" w:eastAsiaTheme="minorEastAsia" w:hAnsi="Calibri" w:cs="Calibri" w:hint="default"/>
      </w:rPr>
    </w:lvl>
    <w:lvl w:ilvl="1" w:tplc="1C090003" w:tentative="1">
      <w:start w:val="1"/>
      <w:numFmt w:val="bullet"/>
      <w:lvlText w:val="o"/>
      <w:lvlJc w:val="left"/>
      <w:pPr>
        <w:ind w:left="720" w:hanging="360"/>
      </w:pPr>
      <w:rPr>
        <w:rFonts w:ascii="Courier New" w:hAnsi="Courier New" w:cs="Courier New" w:hint="default"/>
      </w:rPr>
    </w:lvl>
    <w:lvl w:ilvl="2" w:tplc="1C090005" w:tentative="1">
      <w:start w:val="1"/>
      <w:numFmt w:val="bullet"/>
      <w:lvlText w:val=""/>
      <w:lvlJc w:val="left"/>
      <w:pPr>
        <w:ind w:left="1440" w:hanging="360"/>
      </w:pPr>
      <w:rPr>
        <w:rFonts w:ascii="Wingdings" w:hAnsi="Wingdings" w:hint="default"/>
      </w:rPr>
    </w:lvl>
    <w:lvl w:ilvl="3" w:tplc="1C090001" w:tentative="1">
      <w:start w:val="1"/>
      <w:numFmt w:val="bullet"/>
      <w:lvlText w:val=""/>
      <w:lvlJc w:val="left"/>
      <w:pPr>
        <w:ind w:left="2160" w:hanging="360"/>
      </w:pPr>
      <w:rPr>
        <w:rFonts w:ascii="Symbol" w:hAnsi="Symbol" w:hint="default"/>
      </w:rPr>
    </w:lvl>
    <w:lvl w:ilvl="4" w:tplc="1C090003" w:tentative="1">
      <w:start w:val="1"/>
      <w:numFmt w:val="bullet"/>
      <w:lvlText w:val="o"/>
      <w:lvlJc w:val="left"/>
      <w:pPr>
        <w:ind w:left="2880" w:hanging="360"/>
      </w:pPr>
      <w:rPr>
        <w:rFonts w:ascii="Courier New" w:hAnsi="Courier New" w:cs="Courier New" w:hint="default"/>
      </w:rPr>
    </w:lvl>
    <w:lvl w:ilvl="5" w:tplc="1C090005" w:tentative="1">
      <w:start w:val="1"/>
      <w:numFmt w:val="bullet"/>
      <w:lvlText w:val=""/>
      <w:lvlJc w:val="left"/>
      <w:pPr>
        <w:ind w:left="3600" w:hanging="360"/>
      </w:pPr>
      <w:rPr>
        <w:rFonts w:ascii="Wingdings" w:hAnsi="Wingdings" w:hint="default"/>
      </w:rPr>
    </w:lvl>
    <w:lvl w:ilvl="6" w:tplc="1C090001" w:tentative="1">
      <w:start w:val="1"/>
      <w:numFmt w:val="bullet"/>
      <w:lvlText w:val=""/>
      <w:lvlJc w:val="left"/>
      <w:pPr>
        <w:ind w:left="4320" w:hanging="360"/>
      </w:pPr>
      <w:rPr>
        <w:rFonts w:ascii="Symbol" w:hAnsi="Symbol" w:hint="default"/>
      </w:rPr>
    </w:lvl>
    <w:lvl w:ilvl="7" w:tplc="1C090003" w:tentative="1">
      <w:start w:val="1"/>
      <w:numFmt w:val="bullet"/>
      <w:lvlText w:val="o"/>
      <w:lvlJc w:val="left"/>
      <w:pPr>
        <w:ind w:left="5040" w:hanging="360"/>
      </w:pPr>
      <w:rPr>
        <w:rFonts w:ascii="Courier New" w:hAnsi="Courier New" w:cs="Courier New" w:hint="default"/>
      </w:rPr>
    </w:lvl>
    <w:lvl w:ilvl="8" w:tplc="1C090005" w:tentative="1">
      <w:start w:val="1"/>
      <w:numFmt w:val="bullet"/>
      <w:lvlText w:val=""/>
      <w:lvlJc w:val="left"/>
      <w:pPr>
        <w:ind w:left="5760" w:hanging="360"/>
      </w:pPr>
      <w:rPr>
        <w:rFonts w:ascii="Wingdings" w:hAnsi="Wingdings" w:hint="default"/>
      </w:rPr>
    </w:lvl>
  </w:abstractNum>
  <w:abstractNum w:abstractNumId="5" w15:restartNumberingAfterBreak="0">
    <w:nsid w:val="3CF251C3"/>
    <w:multiLevelType w:val="hybridMultilevel"/>
    <w:tmpl w:val="FECA284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3DC445BA"/>
    <w:multiLevelType w:val="hybridMultilevel"/>
    <w:tmpl w:val="F634D3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3363DB1"/>
    <w:multiLevelType w:val="hybridMultilevel"/>
    <w:tmpl w:val="0CAECF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8510577"/>
    <w:multiLevelType w:val="hybridMultilevel"/>
    <w:tmpl w:val="BA504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932C7C"/>
    <w:multiLevelType w:val="hybridMultilevel"/>
    <w:tmpl w:val="A28693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CD67DC2"/>
    <w:multiLevelType w:val="hybridMultilevel"/>
    <w:tmpl w:val="F5CAF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364071"/>
    <w:multiLevelType w:val="hybridMultilevel"/>
    <w:tmpl w:val="EEB2A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5F1962"/>
    <w:multiLevelType w:val="hybridMultilevel"/>
    <w:tmpl w:val="D6AE8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4007D3"/>
    <w:multiLevelType w:val="hybridMultilevel"/>
    <w:tmpl w:val="D36A2BC8"/>
    <w:lvl w:ilvl="0" w:tplc="B8AC3DA2">
      <w:numFmt w:val="bullet"/>
      <w:lvlText w:val="-"/>
      <w:lvlJc w:val="left"/>
      <w:pPr>
        <w:ind w:left="360" w:hanging="360"/>
      </w:pPr>
      <w:rPr>
        <w:rFonts w:ascii="Calibri" w:eastAsiaTheme="minorEastAsia" w:hAnsi="Calibri" w:cs="Calibri"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6A7C66A1"/>
    <w:multiLevelType w:val="hybridMultilevel"/>
    <w:tmpl w:val="07B2B2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F2F267D"/>
    <w:multiLevelType w:val="hybridMultilevel"/>
    <w:tmpl w:val="567EA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6907E9"/>
    <w:multiLevelType w:val="hybridMultilevel"/>
    <w:tmpl w:val="4A8A15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5"/>
  </w:num>
  <w:num w:numId="3">
    <w:abstractNumId w:val="13"/>
  </w:num>
  <w:num w:numId="4">
    <w:abstractNumId w:val="4"/>
  </w:num>
  <w:num w:numId="5">
    <w:abstractNumId w:val="1"/>
  </w:num>
  <w:num w:numId="6">
    <w:abstractNumId w:val="16"/>
  </w:num>
  <w:num w:numId="7">
    <w:abstractNumId w:val="5"/>
  </w:num>
  <w:num w:numId="8">
    <w:abstractNumId w:val="11"/>
  </w:num>
  <w:num w:numId="9">
    <w:abstractNumId w:val="14"/>
  </w:num>
  <w:num w:numId="10">
    <w:abstractNumId w:val="0"/>
  </w:num>
  <w:num w:numId="11">
    <w:abstractNumId w:val="6"/>
  </w:num>
  <w:num w:numId="12">
    <w:abstractNumId w:val="9"/>
  </w:num>
  <w:num w:numId="13">
    <w:abstractNumId w:val="10"/>
  </w:num>
  <w:num w:numId="14">
    <w:abstractNumId w:val="8"/>
  </w:num>
  <w:num w:numId="15">
    <w:abstractNumId w:val="12"/>
  </w:num>
  <w:num w:numId="16">
    <w:abstractNumId w:val="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00"/>
    <w:rsid w:val="00000C09"/>
    <w:rsid w:val="00016C19"/>
    <w:rsid w:val="00041CA1"/>
    <w:rsid w:val="00081606"/>
    <w:rsid w:val="000B32F8"/>
    <w:rsid w:val="000B59C9"/>
    <w:rsid w:val="000E4A70"/>
    <w:rsid w:val="000F797C"/>
    <w:rsid w:val="00114E08"/>
    <w:rsid w:val="0014507C"/>
    <w:rsid w:val="001B558D"/>
    <w:rsid w:val="001E0EF3"/>
    <w:rsid w:val="001F4E9B"/>
    <w:rsid w:val="00224D49"/>
    <w:rsid w:val="00237B00"/>
    <w:rsid w:val="002715E5"/>
    <w:rsid w:val="002A42D9"/>
    <w:rsid w:val="003743DB"/>
    <w:rsid w:val="003B4D82"/>
    <w:rsid w:val="003D279F"/>
    <w:rsid w:val="003D5BCA"/>
    <w:rsid w:val="0046008B"/>
    <w:rsid w:val="004B284F"/>
    <w:rsid w:val="004B4BB8"/>
    <w:rsid w:val="004B5124"/>
    <w:rsid w:val="004C6ED3"/>
    <w:rsid w:val="005143CA"/>
    <w:rsid w:val="005241CE"/>
    <w:rsid w:val="00547257"/>
    <w:rsid w:val="00555FC5"/>
    <w:rsid w:val="005D6442"/>
    <w:rsid w:val="005F20CE"/>
    <w:rsid w:val="00632DFC"/>
    <w:rsid w:val="00661461"/>
    <w:rsid w:val="00663D3A"/>
    <w:rsid w:val="006659A7"/>
    <w:rsid w:val="00670AB9"/>
    <w:rsid w:val="006C77DC"/>
    <w:rsid w:val="006E05D0"/>
    <w:rsid w:val="00707CBB"/>
    <w:rsid w:val="00722AC2"/>
    <w:rsid w:val="00743D2F"/>
    <w:rsid w:val="00752030"/>
    <w:rsid w:val="00754A3F"/>
    <w:rsid w:val="007C3DA2"/>
    <w:rsid w:val="007D4241"/>
    <w:rsid w:val="00834C0A"/>
    <w:rsid w:val="00873897"/>
    <w:rsid w:val="00895BF6"/>
    <w:rsid w:val="008C3422"/>
    <w:rsid w:val="008E703B"/>
    <w:rsid w:val="0093676B"/>
    <w:rsid w:val="00937EC7"/>
    <w:rsid w:val="00950D26"/>
    <w:rsid w:val="009732F2"/>
    <w:rsid w:val="009A22C5"/>
    <w:rsid w:val="009A2775"/>
    <w:rsid w:val="009A6D0C"/>
    <w:rsid w:val="009F54C2"/>
    <w:rsid w:val="00A04B54"/>
    <w:rsid w:val="00A078E0"/>
    <w:rsid w:val="00A36CB1"/>
    <w:rsid w:val="00A64092"/>
    <w:rsid w:val="00AB08DD"/>
    <w:rsid w:val="00AB78CE"/>
    <w:rsid w:val="00AC5BF8"/>
    <w:rsid w:val="00AD5622"/>
    <w:rsid w:val="00B4027C"/>
    <w:rsid w:val="00B53A5F"/>
    <w:rsid w:val="00BA6AA7"/>
    <w:rsid w:val="00BB2936"/>
    <w:rsid w:val="00BD3BF7"/>
    <w:rsid w:val="00C1516C"/>
    <w:rsid w:val="00C17676"/>
    <w:rsid w:val="00C3207F"/>
    <w:rsid w:val="00C97527"/>
    <w:rsid w:val="00CE3417"/>
    <w:rsid w:val="00D04B05"/>
    <w:rsid w:val="00D223D2"/>
    <w:rsid w:val="00D56595"/>
    <w:rsid w:val="00D77EC3"/>
    <w:rsid w:val="00ED1007"/>
    <w:rsid w:val="00ED5B42"/>
    <w:rsid w:val="00F439EF"/>
    <w:rsid w:val="00F45F37"/>
    <w:rsid w:val="00F85B3F"/>
    <w:rsid w:val="00F95030"/>
    <w:rsid w:val="00FA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926EC"/>
  <w15:docId w15:val="{F918AB20-8308-4FE2-A9EB-7EDBC4EA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7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37B00"/>
    <w:pPr>
      <w:ind w:left="720"/>
      <w:contextualSpacing/>
    </w:pPr>
  </w:style>
  <w:style w:type="paragraph" w:styleId="Header">
    <w:name w:val="header"/>
    <w:basedOn w:val="Normal"/>
    <w:link w:val="HeaderChar"/>
    <w:uiPriority w:val="99"/>
    <w:unhideWhenUsed/>
    <w:rsid w:val="001F4E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E9B"/>
  </w:style>
  <w:style w:type="paragraph" w:styleId="Footer">
    <w:name w:val="footer"/>
    <w:basedOn w:val="Normal"/>
    <w:link w:val="FooterChar"/>
    <w:uiPriority w:val="99"/>
    <w:unhideWhenUsed/>
    <w:rsid w:val="001F4E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E9B"/>
  </w:style>
  <w:style w:type="paragraph" w:styleId="BalloonText">
    <w:name w:val="Balloon Text"/>
    <w:basedOn w:val="Normal"/>
    <w:link w:val="BalloonTextChar"/>
    <w:uiPriority w:val="99"/>
    <w:semiHidden/>
    <w:unhideWhenUsed/>
    <w:rsid w:val="001F4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E9B"/>
    <w:rPr>
      <w:rFonts w:ascii="Tahoma" w:hAnsi="Tahoma" w:cs="Tahoma"/>
      <w:sz w:val="16"/>
      <w:szCs w:val="16"/>
    </w:rPr>
  </w:style>
  <w:style w:type="character" w:customStyle="1" w:styleId="ListParagraphChar">
    <w:name w:val="List Paragraph Char"/>
    <w:link w:val="ListParagraph"/>
    <w:uiPriority w:val="34"/>
    <w:locked/>
    <w:rsid w:val="009A6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C1529EAB7E24CD7AD40C58CC9A6D900"/>
        <w:category>
          <w:name w:val="General"/>
          <w:gallery w:val="placeholder"/>
        </w:category>
        <w:types>
          <w:type w:val="bbPlcHdr"/>
        </w:types>
        <w:behaviors>
          <w:behavior w:val="content"/>
        </w:behaviors>
        <w:guid w:val="{E48FB10F-C3BC-4121-8B82-9A74C7E16B09}"/>
      </w:docPartPr>
      <w:docPartBody>
        <w:p w:rsidR="002F3DDE" w:rsidRDefault="00A05C59" w:rsidP="00A05C59">
          <w:pPr>
            <w:pStyle w:val="EC1529EAB7E24CD7AD40C58CC9A6D900"/>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05C59"/>
    <w:rsid w:val="00130028"/>
    <w:rsid w:val="0026016C"/>
    <w:rsid w:val="002C57C1"/>
    <w:rsid w:val="002F3DDE"/>
    <w:rsid w:val="00437A80"/>
    <w:rsid w:val="0057095E"/>
    <w:rsid w:val="0075752E"/>
    <w:rsid w:val="008B548E"/>
    <w:rsid w:val="009B63AD"/>
    <w:rsid w:val="00A02395"/>
    <w:rsid w:val="00A05C59"/>
    <w:rsid w:val="00BD55A6"/>
    <w:rsid w:val="00C61B30"/>
    <w:rsid w:val="00CE7D77"/>
    <w:rsid w:val="00CF0309"/>
    <w:rsid w:val="00E47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4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1529EAB7E24CD7AD40C58CC9A6D900">
    <w:name w:val="EC1529EAB7E24CD7AD40C58CC9A6D900"/>
    <w:rsid w:val="00A05C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Tip : SA-SAMS 2019 closeout and 2020 preparation procedures</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 : SA-SAMS 2020 closeout and 2021 preparation procedures</dc:title>
  <dc:creator>Ramphele.m</dc:creator>
  <cp:lastModifiedBy>Cornelius vd Westhuizen</cp:lastModifiedBy>
  <cp:revision>2</cp:revision>
  <cp:lastPrinted>2016-10-23T10:08:00Z</cp:lastPrinted>
  <dcterms:created xsi:type="dcterms:W3CDTF">2020-12-14T07:54:00Z</dcterms:created>
  <dcterms:modified xsi:type="dcterms:W3CDTF">2020-12-14T07:54:00Z</dcterms:modified>
</cp:coreProperties>
</file>