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3FF7" w:rsidRDefault="00341526" w:rsidP="00213BCF">
      <w:pPr>
        <w:spacing w:after="0"/>
        <w:jc w:val="center"/>
        <w:rPr>
          <w:rFonts w:ascii="Comic Sans MS" w:hAnsi="Comic Sans MS"/>
          <w:b/>
          <w:sz w:val="28"/>
          <w:szCs w:val="28"/>
          <w:u w:val="single"/>
        </w:rPr>
      </w:pPr>
      <w:r>
        <w:rPr>
          <w:rFonts w:ascii="Comic Sans MS" w:hAnsi="Comic Sans MS"/>
          <w:b/>
          <w:sz w:val="28"/>
          <w:szCs w:val="28"/>
          <w:u w:val="single"/>
        </w:rPr>
        <w:t>SASL R</w:t>
      </w:r>
      <w:r w:rsidR="00213BCF" w:rsidRPr="00213BCF">
        <w:rPr>
          <w:rFonts w:ascii="Comic Sans MS" w:hAnsi="Comic Sans MS"/>
          <w:b/>
          <w:sz w:val="28"/>
          <w:szCs w:val="28"/>
          <w:u w:val="single"/>
        </w:rPr>
        <w:t xml:space="preserve">ubric for </w:t>
      </w:r>
      <w:r w:rsidR="00553FF7">
        <w:rPr>
          <w:rFonts w:ascii="Comic Sans MS" w:hAnsi="Comic Sans MS"/>
          <w:b/>
          <w:sz w:val="28"/>
          <w:szCs w:val="28"/>
          <w:u w:val="single"/>
        </w:rPr>
        <w:t>Interview</w:t>
      </w:r>
    </w:p>
    <w:p w:rsidR="00213BCF" w:rsidRDefault="00213BCF" w:rsidP="00213BCF">
      <w:pPr>
        <w:spacing w:after="0"/>
        <w:jc w:val="both"/>
        <w:rPr>
          <w:rFonts w:ascii="Comic Sans MS" w:hAnsi="Comic Sans MS"/>
          <w:b/>
          <w:sz w:val="28"/>
          <w:szCs w:val="28"/>
          <w:u w:val="single"/>
        </w:rPr>
      </w:pPr>
    </w:p>
    <w:p w:rsidR="00213BCF" w:rsidRDefault="00213BCF" w:rsidP="00213BCF">
      <w:pPr>
        <w:spacing w:after="0" w:line="360" w:lineRule="auto"/>
        <w:jc w:val="both"/>
        <w:rPr>
          <w:rFonts w:ascii="Comic Sans MS" w:hAnsi="Comic Sans MS"/>
          <w:sz w:val="28"/>
          <w:szCs w:val="28"/>
        </w:rPr>
      </w:pPr>
      <w:r>
        <w:rPr>
          <w:rFonts w:ascii="Comic Sans MS" w:hAnsi="Comic Sans MS"/>
          <w:sz w:val="28"/>
          <w:szCs w:val="28"/>
        </w:rPr>
        <w:t xml:space="preserve">Name:  ___________________________________  </w:t>
      </w:r>
      <w:r>
        <w:rPr>
          <w:rFonts w:ascii="Comic Sans MS" w:hAnsi="Comic Sans MS"/>
          <w:sz w:val="28"/>
          <w:szCs w:val="28"/>
        </w:rPr>
        <w:tab/>
        <w:t>Date of Assessment: __________________</w:t>
      </w:r>
    </w:p>
    <w:p w:rsidR="00213BCF" w:rsidRDefault="00213BCF" w:rsidP="00213BCF">
      <w:pPr>
        <w:spacing w:after="0" w:line="360" w:lineRule="auto"/>
        <w:jc w:val="both"/>
      </w:pPr>
      <w:proofErr w:type="gramStart"/>
      <w:r>
        <w:rPr>
          <w:rFonts w:ascii="Comic Sans MS" w:hAnsi="Comic Sans MS"/>
          <w:sz w:val="28"/>
          <w:szCs w:val="28"/>
        </w:rPr>
        <w:t>Grade :</w:t>
      </w:r>
      <w:proofErr w:type="gramEnd"/>
      <w:r>
        <w:rPr>
          <w:rFonts w:ascii="Comic Sans MS" w:hAnsi="Comic Sans MS"/>
          <w:sz w:val="28"/>
          <w:szCs w:val="28"/>
        </w:rPr>
        <w:t xml:space="preserve">  ______________</w:t>
      </w:r>
      <w:r>
        <w:rPr>
          <w:rFonts w:ascii="Comic Sans MS" w:hAnsi="Comic Sans MS"/>
          <w:sz w:val="28"/>
          <w:szCs w:val="28"/>
        </w:rPr>
        <w:tab/>
      </w:r>
      <w:r>
        <w:rPr>
          <w:rFonts w:ascii="Comic Sans MS" w:hAnsi="Comic Sans MS"/>
          <w:sz w:val="28"/>
          <w:szCs w:val="28"/>
        </w:rPr>
        <w:tab/>
      </w:r>
      <w:r>
        <w:rPr>
          <w:rFonts w:ascii="Comic Sans MS" w:hAnsi="Comic Sans MS"/>
          <w:sz w:val="28"/>
          <w:szCs w:val="28"/>
        </w:rPr>
        <w:tab/>
        <w:t>Topic:  ___________________________________________</w:t>
      </w:r>
    </w:p>
    <w:tbl>
      <w:tblPr>
        <w:tblStyle w:val="TableGrid"/>
        <w:tblW w:w="0" w:type="auto"/>
        <w:tblLook w:val="04A0"/>
      </w:tblPr>
      <w:tblGrid>
        <w:gridCol w:w="2391"/>
        <w:gridCol w:w="2459"/>
        <w:gridCol w:w="2390"/>
        <w:gridCol w:w="2483"/>
        <w:gridCol w:w="2440"/>
        <w:gridCol w:w="2011"/>
      </w:tblGrid>
      <w:tr w:rsidR="00213BCF" w:rsidRPr="00001E4C" w:rsidTr="00213BCF">
        <w:trPr>
          <w:trHeight w:val="510"/>
        </w:trPr>
        <w:tc>
          <w:tcPr>
            <w:tcW w:w="2391" w:type="dxa"/>
            <w:shd w:val="clear" w:color="auto" w:fill="D9D9D9" w:themeFill="background1" w:themeFillShade="D9"/>
            <w:vAlign w:val="center"/>
          </w:tcPr>
          <w:p w:rsidR="00213BCF" w:rsidRPr="00001E4C" w:rsidRDefault="00213BCF" w:rsidP="00001E4C">
            <w:pPr>
              <w:jc w:val="center"/>
              <w:rPr>
                <w:rFonts w:ascii="Comic Sans MS" w:hAnsi="Comic Sans MS"/>
                <w:b/>
              </w:rPr>
            </w:pPr>
          </w:p>
        </w:tc>
        <w:tc>
          <w:tcPr>
            <w:tcW w:w="2459" w:type="dxa"/>
            <w:shd w:val="clear" w:color="auto" w:fill="D9D9D9" w:themeFill="background1" w:themeFillShade="D9"/>
            <w:vAlign w:val="center"/>
          </w:tcPr>
          <w:p w:rsidR="00213BCF" w:rsidRPr="00213BCF" w:rsidRDefault="00213BCF" w:rsidP="00001E4C">
            <w:pPr>
              <w:jc w:val="center"/>
              <w:rPr>
                <w:rFonts w:ascii="Comic Sans MS" w:hAnsi="Comic Sans MS"/>
                <w:b/>
              </w:rPr>
            </w:pPr>
            <w:r w:rsidRPr="00213BCF">
              <w:rPr>
                <w:rFonts w:ascii="Comic Sans MS" w:hAnsi="Comic Sans MS"/>
                <w:b/>
              </w:rPr>
              <w:t>4 (Outstanding)</w:t>
            </w:r>
          </w:p>
        </w:tc>
        <w:tc>
          <w:tcPr>
            <w:tcW w:w="2390" w:type="dxa"/>
            <w:shd w:val="clear" w:color="auto" w:fill="D9D9D9" w:themeFill="background1" w:themeFillShade="D9"/>
            <w:vAlign w:val="center"/>
          </w:tcPr>
          <w:p w:rsidR="00213BCF" w:rsidRPr="00213BCF" w:rsidRDefault="00213BCF" w:rsidP="00001E4C">
            <w:pPr>
              <w:jc w:val="center"/>
              <w:rPr>
                <w:rFonts w:ascii="Comic Sans MS" w:hAnsi="Comic Sans MS"/>
                <w:b/>
              </w:rPr>
            </w:pPr>
            <w:r w:rsidRPr="00213BCF">
              <w:rPr>
                <w:rFonts w:ascii="Comic Sans MS" w:hAnsi="Comic Sans MS"/>
                <w:b/>
              </w:rPr>
              <w:t>3 (Very Good)</w:t>
            </w:r>
          </w:p>
        </w:tc>
        <w:tc>
          <w:tcPr>
            <w:tcW w:w="2483" w:type="dxa"/>
            <w:shd w:val="clear" w:color="auto" w:fill="D9D9D9" w:themeFill="background1" w:themeFillShade="D9"/>
            <w:vAlign w:val="center"/>
          </w:tcPr>
          <w:p w:rsidR="00213BCF" w:rsidRPr="00213BCF" w:rsidRDefault="00213BCF" w:rsidP="00001E4C">
            <w:pPr>
              <w:jc w:val="center"/>
              <w:rPr>
                <w:rFonts w:ascii="Comic Sans MS" w:hAnsi="Comic Sans MS"/>
                <w:b/>
              </w:rPr>
            </w:pPr>
            <w:r w:rsidRPr="00213BCF">
              <w:rPr>
                <w:rFonts w:ascii="Comic Sans MS" w:hAnsi="Comic Sans MS"/>
                <w:b/>
              </w:rPr>
              <w:t>2 (Satisfactory)</w:t>
            </w:r>
          </w:p>
        </w:tc>
        <w:tc>
          <w:tcPr>
            <w:tcW w:w="2440" w:type="dxa"/>
            <w:shd w:val="clear" w:color="auto" w:fill="D9D9D9" w:themeFill="background1" w:themeFillShade="D9"/>
            <w:vAlign w:val="center"/>
          </w:tcPr>
          <w:p w:rsidR="00213BCF" w:rsidRPr="00213BCF" w:rsidRDefault="00213BCF" w:rsidP="00001E4C">
            <w:pPr>
              <w:jc w:val="center"/>
              <w:rPr>
                <w:rFonts w:ascii="Comic Sans MS" w:hAnsi="Comic Sans MS"/>
                <w:b/>
              </w:rPr>
            </w:pPr>
            <w:r w:rsidRPr="00213BCF">
              <w:rPr>
                <w:rFonts w:ascii="Comic Sans MS" w:hAnsi="Comic Sans MS"/>
                <w:b/>
              </w:rPr>
              <w:t>1 (Developing)</w:t>
            </w:r>
          </w:p>
        </w:tc>
        <w:tc>
          <w:tcPr>
            <w:tcW w:w="2011" w:type="dxa"/>
            <w:shd w:val="clear" w:color="auto" w:fill="D9D9D9" w:themeFill="background1" w:themeFillShade="D9"/>
            <w:vAlign w:val="center"/>
          </w:tcPr>
          <w:p w:rsidR="00213BCF" w:rsidRPr="00213BCF" w:rsidRDefault="00213BCF" w:rsidP="00213BCF">
            <w:pPr>
              <w:jc w:val="center"/>
              <w:rPr>
                <w:rFonts w:ascii="Comic Sans MS" w:hAnsi="Comic Sans MS"/>
                <w:b/>
              </w:rPr>
            </w:pPr>
            <w:r w:rsidRPr="00213BCF">
              <w:rPr>
                <w:rFonts w:ascii="Comic Sans MS" w:hAnsi="Comic Sans MS"/>
                <w:b/>
              </w:rPr>
              <w:t>Score</w:t>
            </w:r>
          </w:p>
        </w:tc>
      </w:tr>
      <w:tr w:rsidR="00213BCF" w:rsidRPr="00001E4C" w:rsidTr="00213BCF">
        <w:trPr>
          <w:trHeight w:val="1361"/>
        </w:trPr>
        <w:tc>
          <w:tcPr>
            <w:tcW w:w="2391" w:type="dxa"/>
            <w:vAlign w:val="center"/>
          </w:tcPr>
          <w:p w:rsidR="00213BCF" w:rsidRPr="00001E4C" w:rsidRDefault="00213BCF" w:rsidP="00553FF7">
            <w:pPr>
              <w:rPr>
                <w:rFonts w:ascii="Comic Sans MS" w:hAnsi="Comic Sans MS"/>
                <w:b/>
              </w:rPr>
            </w:pPr>
            <w:r w:rsidRPr="00001E4C">
              <w:rPr>
                <w:rFonts w:ascii="Comic Sans MS" w:hAnsi="Comic Sans MS"/>
                <w:b/>
              </w:rPr>
              <w:t>Preparation process</w:t>
            </w:r>
            <w:r w:rsidR="005751A1">
              <w:rPr>
                <w:rFonts w:ascii="Comic Sans MS" w:hAnsi="Comic Sans MS"/>
                <w:b/>
              </w:rPr>
              <w:t xml:space="preserve"> for </w:t>
            </w:r>
            <w:r w:rsidR="00553FF7">
              <w:rPr>
                <w:rFonts w:ascii="Comic Sans MS" w:hAnsi="Comic Sans MS"/>
                <w:b/>
              </w:rPr>
              <w:t>interview</w:t>
            </w:r>
          </w:p>
        </w:tc>
        <w:tc>
          <w:tcPr>
            <w:tcW w:w="2459" w:type="dxa"/>
            <w:vAlign w:val="center"/>
          </w:tcPr>
          <w:p w:rsidR="00213BCF" w:rsidRPr="00213BCF" w:rsidRDefault="00213BCF" w:rsidP="00553FF7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>You have prepared a lot to know your</w:t>
            </w:r>
            <w:r w:rsidR="00553FF7">
              <w:rPr>
                <w:rFonts w:ascii="Comic Sans MS" w:hAnsi="Comic Sans MS"/>
                <w:sz w:val="20"/>
                <w:szCs w:val="20"/>
              </w:rPr>
              <w:t xml:space="preserve"> interview</w:t>
            </w:r>
            <w:r w:rsidRPr="00213BCF">
              <w:rPr>
                <w:rFonts w:ascii="Comic Sans MS" w:hAnsi="Comic Sans MS"/>
                <w:sz w:val="20"/>
                <w:szCs w:val="20"/>
              </w:rPr>
              <w:t xml:space="preserve"> </w:t>
            </w:r>
            <w:r w:rsidR="00553FF7">
              <w:rPr>
                <w:rFonts w:ascii="Comic Sans MS" w:hAnsi="Comic Sans MS"/>
                <w:sz w:val="20"/>
                <w:szCs w:val="20"/>
              </w:rPr>
              <w:t>questions to sign good questions.</w:t>
            </w:r>
          </w:p>
        </w:tc>
        <w:tc>
          <w:tcPr>
            <w:tcW w:w="2390" w:type="dxa"/>
            <w:vAlign w:val="center"/>
          </w:tcPr>
          <w:p w:rsidR="00213BCF" w:rsidRPr="00213BCF" w:rsidRDefault="00213BCF" w:rsidP="00553FF7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 xml:space="preserve">You have prepared enough to know your </w:t>
            </w:r>
            <w:r w:rsidR="00553FF7">
              <w:rPr>
                <w:rFonts w:ascii="Comic Sans MS" w:hAnsi="Comic Sans MS"/>
                <w:sz w:val="20"/>
                <w:szCs w:val="20"/>
              </w:rPr>
              <w:t>interview questions to sign good questions.</w:t>
            </w:r>
          </w:p>
        </w:tc>
        <w:tc>
          <w:tcPr>
            <w:tcW w:w="2483" w:type="dxa"/>
            <w:vAlign w:val="center"/>
          </w:tcPr>
          <w:p w:rsidR="00213BCF" w:rsidRPr="00213BCF" w:rsidRDefault="00213BCF" w:rsidP="00553FF7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 xml:space="preserve">You have prepared little to know your </w:t>
            </w:r>
            <w:r w:rsidR="00553FF7">
              <w:rPr>
                <w:rFonts w:ascii="Comic Sans MS" w:hAnsi="Comic Sans MS"/>
                <w:sz w:val="20"/>
                <w:szCs w:val="20"/>
              </w:rPr>
              <w:t>interview questions to sign good questions.</w:t>
            </w:r>
          </w:p>
        </w:tc>
        <w:tc>
          <w:tcPr>
            <w:tcW w:w="2440" w:type="dxa"/>
            <w:vAlign w:val="center"/>
          </w:tcPr>
          <w:p w:rsidR="00213BCF" w:rsidRPr="00213BCF" w:rsidRDefault="00213BCF" w:rsidP="00553FF7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 xml:space="preserve">You have not prepared well to know your </w:t>
            </w:r>
            <w:r w:rsidR="00553FF7">
              <w:rPr>
                <w:rFonts w:ascii="Comic Sans MS" w:hAnsi="Comic Sans MS"/>
                <w:sz w:val="20"/>
                <w:szCs w:val="20"/>
              </w:rPr>
              <w:t>interview questions to sign good questions</w:t>
            </w:r>
            <w:r w:rsidRPr="00213BCF"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011" w:type="dxa"/>
          </w:tcPr>
          <w:p w:rsidR="00213BCF" w:rsidRDefault="00213BCF" w:rsidP="00001E4C">
            <w:pPr>
              <w:rPr>
                <w:rFonts w:ascii="Comic Sans MS" w:hAnsi="Comic Sans MS"/>
              </w:rPr>
            </w:pPr>
          </w:p>
        </w:tc>
      </w:tr>
      <w:tr w:rsidR="00553FF7" w:rsidRPr="00001E4C" w:rsidTr="003B7BD0">
        <w:trPr>
          <w:trHeight w:val="1361"/>
        </w:trPr>
        <w:tc>
          <w:tcPr>
            <w:tcW w:w="2391" w:type="dxa"/>
            <w:vAlign w:val="center"/>
          </w:tcPr>
          <w:p w:rsidR="00553FF7" w:rsidRPr="00001E4C" w:rsidRDefault="00D65F54" w:rsidP="003B7BD0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Sign</w:t>
            </w:r>
            <w:r w:rsidR="00553FF7">
              <w:rPr>
                <w:rFonts w:ascii="Comic Sans MS" w:hAnsi="Comic Sans MS"/>
                <w:b/>
              </w:rPr>
              <w:t xml:space="preserve"> </w:t>
            </w:r>
            <w:r w:rsidR="00553FF7" w:rsidRPr="00001E4C">
              <w:rPr>
                <w:rFonts w:ascii="Comic Sans MS" w:hAnsi="Comic Sans MS"/>
                <w:b/>
              </w:rPr>
              <w:t>Language structure</w:t>
            </w:r>
            <w:r>
              <w:rPr>
                <w:rFonts w:ascii="Comic Sans MS" w:hAnsi="Comic Sans MS"/>
                <w:b/>
              </w:rPr>
              <w:t xml:space="preserve"> in questions</w:t>
            </w:r>
            <w:bookmarkStart w:id="0" w:name="_GoBack"/>
            <w:bookmarkEnd w:id="0"/>
          </w:p>
        </w:tc>
        <w:tc>
          <w:tcPr>
            <w:tcW w:w="2459" w:type="dxa"/>
            <w:vAlign w:val="center"/>
          </w:tcPr>
          <w:p w:rsidR="00553FF7" w:rsidRPr="00213BCF" w:rsidRDefault="00553FF7" w:rsidP="003B7BD0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>Sign Language structure was used throughout</w:t>
            </w:r>
            <w:r w:rsidR="00C47913"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390" w:type="dxa"/>
            <w:vAlign w:val="center"/>
          </w:tcPr>
          <w:p w:rsidR="00553FF7" w:rsidRPr="00213BCF" w:rsidRDefault="00553FF7" w:rsidP="003B7BD0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>SASL was used most of the time, but there were a few sentences signed in English order</w:t>
            </w:r>
            <w:r w:rsidR="00C47913"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483" w:type="dxa"/>
            <w:vAlign w:val="center"/>
          </w:tcPr>
          <w:p w:rsidR="00553FF7" w:rsidRPr="00213BCF" w:rsidRDefault="00553FF7" w:rsidP="003B7BD0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>Your sentences had a mixture of SASL and Signed English</w:t>
            </w:r>
            <w:r w:rsidR="00C47913"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440" w:type="dxa"/>
            <w:vAlign w:val="center"/>
          </w:tcPr>
          <w:p w:rsidR="00553FF7" w:rsidRPr="00213BCF" w:rsidRDefault="00553FF7" w:rsidP="003B7BD0">
            <w:pPr>
              <w:rPr>
                <w:rFonts w:ascii="Comic Sans MS" w:hAnsi="Comic Sans MS"/>
                <w:sz w:val="20"/>
                <w:szCs w:val="20"/>
              </w:rPr>
            </w:pPr>
            <w:r w:rsidRPr="00213BCF">
              <w:rPr>
                <w:rFonts w:ascii="Comic Sans MS" w:hAnsi="Comic Sans MS"/>
                <w:sz w:val="20"/>
                <w:szCs w:val="20"/>
              </w:rPr>
              <w:t>Your sentences were done Signed English</w:t>
            </w:r>
            <w:r w:rsidR="00C47913"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011" w:type="dxa"/>
          </w:tcPr>
          <w:p w:rsidR="00553FF7" w:rsidRDefault="00553FF7" w:rsidP="003B7BD0">
            <w:pPr>
              <w:rPr>
                <w:rFonts w:ascii="Comic Sans MS" w:hAnsi="Comic Sans MS"/>
              </w:rPr>
            </w:pPr>
          </w:p>
        </w:tc>
      </w:tr>
      <w:tr w:rsidR="00553FF7" w:rsidRPr="00001E4C" w:rsidTr="00553FF7">
        <w:trPr>
          <w:trHeight w:val="1361"/>
        </w:trPr>
        <w:tc>
          <w:tcPr>
            <w:tcW w:w="2391" w:type="dxa"/>
            <w:vAlign w:val="center"/>
          </w:tcPr>
          <w:p w:rsidR="00553FF7" w:rsidRPr="00001E4C" w:rsidRDefault="00553FF7" w:rsidP="00001E4C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Interview mannerisms</w:t>
            </w:r>
          </w:p>
        </w:tc>
        <w:tc>
          <w:tcPr>
            <w:tcW w:w="2459" w:type="dxa"/>
            <w:shd w:val="clear" w:color="auto" w:fill="F2F2F2" w:themeFill="background1" w:themeFillShade="F2"/>
            <w:vAlign w:val="center"/>
          </w:tcPr>
          <w:p w:rsidR="00553FF7" w:rsidRPr="00213BCF" w:rsidRDefault="00553FF7" w:rsidP="00B56873">
            <w:pPr>
              <w:rPr>
                <w:rFonts w:ascii="Comic Sans MS" w:hAnsi="Comic Sans MS"/>
                <w:sz w:val="20"/>
                <w:szCs w:val="20"/>
              </w:rPr>
            </w:pPr>
          </w:p>
        </w:tc>
        <w:tc>
          <w:tcPr>
            <w:tcW w:w="2390" w:type="dxa"/>
            <w:vAlign w:val="center"/>
          </w:tcPr>
          <w:p w:rsidR="00553FF7" w:rsidRPr="00213BCF" w:rsidRDefault="00553FF7" w:rsidP="009B0ECA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You greeted your interviewee correctly</w:t>
            </w:r>
            <w:r w:rsidR="00E30C6A">
              <w:rPr>
                <w:rFonts w:ascii="Comic Sans MS" w:hAnsi="Comic Sans MS"/>
                <w:sz w:val="20"/>
                <w:szCs w:val="20"/>
              </w:rPr>
              <w:t xml:space="preserve"> and ended interview nicely</w:t>
            </w:r>
            <w:r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483" w:type="dxa"/>
            <w:vAlign w:val="center"/>
          </w:tcPr>
          <w:p w:rsidR="00553FF7" w:rsidRPr="00213BCF" w:rsidRDefault="00553FF7" w:rsidP="00E30C6A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 xml:space="preserve">You did greet your interviewee but </w:t>
            </w:r>
            <w:r w:rsidR="00E30C6A">
              <w:rPr>
                <w:rFonts w:ascii="Comic Sans MS" w:hAnsi="Comic Sans MS"/>
                <w:sz w:val="20"/>
                <w:szCs w:val="20"/>
              </w:rPr>
              <w:t>not with care, or did not end the interview well.</w:t>
            </w:r>
          </w:p>
        </w:tc>
        <w:tc>
          <w:tcPr>
            <w:tcW w:w="2440" w:type="dxa"/>
            <w:vAlign w:val="center"/>
          </w:tcPr>
          <w:p w:rsidR="00553FF7" w:rsidRPr="00213BCF" w:rsidRDefault="00553FF7" w:rsidP="00695ACB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You forgot to greet your interviewee</w:t>
            </w:r>
            <w:r w:rsidR="00E30C6A">
              <w:rPr>
                <w:rFonts w:ascii="Comic Sans MS" w:hAnsi="Comic Sans MS"/>
                <w:sz w:val="20"/>
                <w:szCs w:val="20"/>
              </w:rPr>
              <w:t xml:space="preserve"> or end the interview nicely</w:t>
            </w:r>
            <w:r>
              <w:rPr>
                <w:rFonts w:ascii="Comic Sans MS" w:hAnsi="Comic Sans MS"/>
                <w:sz w:val="20"/>
                <w:szCs w:val="20"/>
              </w:rPr>
              <w:t>.</w:t>
            </w:r>
          </w:p>
        </w:tc>
        <w:tc>
          <w:tcPr>
            <w:tcW w:w="2011" w:type="dxa"/>
          </w:tcPr>
          <w:p w:rsidR="00553FF7" w:rsidRDefault="00553FF7" w:rsidP="00695ACB">
            <w:pPr>
              <w:rPr>
                <w:rFonts w:ascii="Comic Sans MS" w:hAnsi="Comic Sans MS"/>
              </w:rPr>
            </w:pPr>
          </w:p>
        </w:tc>
      </w:tr>
      <w:tr w:rsidR="00553FF7" w:rsidRPr="00001E4C" w:rsidTr="00213BCF">
        <w:trPr>
          <w:trHeight w:val="1361"/>
        </w:trPr>
        <w:tc>
          <w:tcPr>
            <w:tcW w:w="2391" w:type="dxa"/>
            <w:vAlign w:val="center"/>
          </w:tcPr>
          <w:p w:rsidR="00553FF7" w:rsidRPr="00001E4C" w:rsidRDefault="00553FF7" w:rsidP="00001E4C">
            <w:pPr>
              <w:rPr>
                <w:rFonts w:ascii="Comic Sans MS" w:hAnsi="Comic Sans MS"/>
                <w:b/>
              </w:rPr>
            </w:pPr>
            <w:r>
              <w:rPr>
                <w:rFonts w:ascii="Comic Sans MS" w:hAnsi="Comic Sans MS"/>
                <w:b/>
              </w:rPr>
              <w:t>Learner showed understanding of interviewee’s answers</w:t>
            </w:r>
          </w:p>
        </w:tc>
        <w:tc>
          <w:tcPr>
            <w:tcW w:w="2459" w:type="dxa"/>
            <w:vAlign w:val="center"/>
          </w:tcPr>
          <w:p w:rsidR="00553FF7" w:rsidRPr="00213BCF" w:rsidRDefault="00553FF7" w:rsidP="00553FF7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 xml:space="preserve">Learner responded to all answers </w:t>
            </w:r>
            <w:r w:rsidR="00E30C6A">
              <w:rPr>
                <w:rFonts w:ascii="Comic Sans MS" w:hAnsi="Comic Sans MS"/>
                <w:sz w:val="20"/>
                <w:szCs w:val="20"/>
              </w:rPr>
              <w:t xml:space="preserve">that show how much </w:t>
            </w:r>
            <w:r>
              <w:rPr>
                <w:rFonts w:ascii="Comic Sans MS" w:hAnsi="Comic Sans MS"/>
                <w:sz w:val="20"/>
                <w:szCs w:val="20"/>
              </w:rPr>
              <w:t>he / she understood the interviewee.</w:t>
            </w:r>
          </w:p>
        </w:tc>
        <w:tc>
          <w:tcPr>
            <w:tcW w:w="2390" w:type="dxa"/>
            <w:vAlign w:val="center"/>
          </w:tcPr>
          <w:p w:rsidR="00553FF7" w:rsidRPr="00213BCF" w:rsidRDefault="00553FF7" w:rsidP="00E30C6A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 xml:space="preserve">Learner responded some of the answers </w:t>
            </w:r>
            <w:r w:rsidR="00E30C6A">
              <w:rPr>
                <w:rFonts w:ascii="Comic Sans MS" w:hAnsi="Comic Sans MS"/>
                <w:sz w:val="20"/>
                <w:szCs w:val="20"/>
              </w:rPr>
              <w:t>which show how much</w:t>
            </w:r>
            <w:r>
              <w:rPr>
                <w:rFonts w:ascii="Comic Sans MS" w:hAnsi="Comic Sans MS"/>
                <w:sz w:val="20"/>
                <w:szCs w:val="20"/>
              </w:rPr>
              <w:t xml:space="preserve"> he / she understood the interviewee.</w:t>
            </w:r>
          </w:p>
        </w:tc>
        <w:tc>
          <w:tcPr>
            <w:tcW w:w="2483" w:type="dxa"/>
            <w:vAlign w:val="center"/>
          </w:tcPr>
          <w:p w:rsidR="00553FF7" w:rsidRPr="00213BCF" w:rsidRDefault="00553FF7" w:rsidP="00E30C6A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>Learner respond</w:t>
            </w:r>
            <w:r w:rsidR="00E30C6A">
              <w:rPr>
                <w:rFonts w:ascii="Comic Sans MS" w:hAnsi="Comic Sans MS"/>
                <w:sz w:val="20"/>
                <w:szCs w:val="20"/>
              </w:rPr>
              <w:t>ed</w:t>
            </w:r>
            <w:r>
              <w:rPr>
                <w:rFonts w:ascii="Comic Sans MS" w:hAnsi="Comic Sans MS"/>
                <w:sz w:val="20"/>
                <w:szCs w:val="20"/>
              </w:rPr>
              <w:t xml:space="preserve"> very little </w:t>
            </w:r>
            <w:r w:rsidR="00E30C6A">
              <w:rPr>
                <w:rFonts w:ascii="Comic Sans MS" w:hAnsi="Comic Sans MS"/>
                <w:sz w:val="20"/>
                <w:szCs w:val="20"/>
              </w:rPr>
              <w:t xml:space="preserve">which </w:t>
            </w:r>
            <w:r>
              <w:rPr>
                <w:rFonts w:ascii="Comic Sans MS" w:hAnsi="Comic Sans MS"/>
                <w:sz w:val="20"/>
                <w:szCs w:val="20"/>
              </w:rPr>
              <w:t>show</w:t>
            </w:r>
            <w:r w:rsidR="00E30C6A">
              <w:rPr>
                <w:rFonts w:ascii="Comic Sans MS" w:hAnsi="Comic Sans MS"/>
                <w:sz w:val="20"/>
                <w:szCs w:val="20"/>
              </w:rPr>
              <w:t xml:space="preserve"> how much</w:t>
            </w:r>
            <w:r>
              <w:rPr>
                <w:rFonts w:ascii="Comic Sans MS" w:hAnsi="Comic Sans MS"/>
                <w:sz w:val="20"/>
                <w:szCs w:val="20"/>
              </w:rPr>
              <w:t xml:space="preserve"> he / she understood the interviewee.</w:t>
            </w:r>
          </w:p>
        </w:tc>
        <w:tc>
          <w:tcPr>
            <w:tcW w:w="2440" w:type="dxa"/>
            <w:vAlign w:val="center"/>
          </w:tcPr>
          <w:p w:rsidR="00553FF7" w:rsidRPr="00213BCF" w:rsidRDefault="00553FF7" w:rsidP="00E30C6A">
            <w:pPr>
              <w:rPr>
                <w:rFonts w:ascii="Comic Sans MS" w:hAnsi="Comic Sans MS"/>
                <w:sz w:val="20"/>
                <w:szCs w:val="20"/>
              </w:rPr>
            </w:pPr>
            <w:r>
              <w:rPr>
                <w:rFonts w:ascii="Comic Sans MS" w:hAnsi="Comic Sans MS"/>
                <w:sz w:val="20"/>
                <w:szCs w:val="20"/>
              </w:rPr>
              <w:t xml:space="preserve">Learner did not respond to all the answers </w:t>
            </w:r>
            <w:r w:rsidR="00E30C6A">
              <w:rPr>
                <w:rFonts w:ascii="Comic Sans MS" w:hAnsi="Comic Sans MS"/>
                <w:sz w:val="20"/>
                <w:szCs w:val="20"/>
              </w:rPr>
              <w:t>which show how much</w:t>
            </w:r>
            <w:r>
              <w:rPr>
                <w:rFonts w:ascii="Comic Sans MS" w:hAnsi="Comic Sans MS"/>
                <w:sz w:val="20"/>
                <w:szCs w:val="20"/>
              </w:rPr>
              <w:t xml:space="preserve"> he / she understood the interviewee.</w:t>
            </w:r>
          </w:p>
        </w:tc>
        <w:tc>
          <w:tcPr>
            <w:tcW w:w="2011" w:type="dxa"/>
          </w:tcPr>
          <w:p w:rsidR="00553FF7" w:rsidRDefault="00553FF7" w:rsidP="00001E4C">
            <w:pPr>
              <w:rPr>
                <w:rFonts w:ascii="Comic Sans MS" w:hAnsi="Comic Sans MS"/>
              </w:rPr>
            </w:pPr>
          </w:p>
        </w:tc>
      </w:tr>
    </w:tbl>
    <w:p w:rsidR="00001E4C" w:rsidRDefault="00001E4C">
      <w:pPr>
        <w:rPr>
          <w:rFonts w:ascii="Comic Sans MS" w:hAnsi="Comic Sans MS"/>
        </w:rPr>
      </w:pPr>
    </w:p>
    <w:p w:rsidR="00213BCF" w:rsidRPr="00213BCF" w:rsidRDefault="00213BCF" w:rsidP="00213BCF">
      <w:pPr>
        <w:spacing w:after="0"/>
        <w:rPr>
          <w:rFonts w:ascii="Comic Sans MS" w:hAnsi="Comic Sans MS"/>
          <w:b/>
          <w:sz w:val="24"/>
          <w:szCs w:val="24"/>
        </w:rPr>
      </w:pP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>
        <w:rPr>
          <w:rFonts w:ascii="Comic Sans MS" w:hAnsi="Comic Sans MS"/>
        </w:rPr>
        <w:tab/>
      </w:r>
      <w:r w:rsidR="00A472D6">
        <w:rPr>
          <w:rFonts w:ascii="Comic Sans MS" w:hAnsi="Comic Sans MS"/>
          <w:b/>
          <w:sz w:val="24"/>
          <w:szCs w:val="24"/>
        </w:rPr>
        <w:tab/>
        <w:t>Total</w:t>
      </w:r>
      <w:r w:rsidRPr="00213BCF">
        <w:rPr>
          <w:rFonts w:ascii="Comic Sans MS" w:hAnsi="Comic Sans MS"/>
          <w:b/>
          <w:sz w:val="24"/>
          <w:szCs w:val="24"/>
        </w:rPr>
        <w:t xml:space="preserve">:                 / </w:t>
      </w:r>
      <w:r w:rsidR="00E30C6A">
        <w:rPr>
          <w:rFonts w:ascii="Comic Sans MS" w:hAnsi="Comic Sans MS"/>
          <w:b/>
          <w:sz w:val="24"/>
          <w:szCs w:val="24"/>
        </w:rPr>
        <w:t>15</w:t>
      </w:r>
      <w:r w:rsidRPr="00213BCF">
        <w:rPr>
          <w:rFonts w:ascii="Comic Sans MS" w:hAnsi="Comic Sans MS"/>
          <w:b/>
          <w:sz w:val="24"/>
          <w:szCs w:val="24"/>
        </w:rPr>
        <w:t xml:space="preserve"> marks</w:t>
      </w:r>
    </w:p>
    <w:sectPr w:rsidR="00213BCF" w:rsidRPr="00213BCF" w:rsidSect="00213BCF">
      <w:pgSz w:w="16838" w:h="11906" w:orient="landscape"/>
      <w:pgMar w:top="567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01E4C"/>
    <w:rsid w:val="00001E4C"/>
    <w:rsid w:val="000F0F93"/>
    <w:rsid w:val="00213BCF"/>
    <w:rsid w:val="00341526"/>
    <w:rsid w:val="00553FF7"/>
    <w:rsid w:val="005751A1"/>
    <w:rsid w:val="00610367"/>
    <w:rsid w:val="006547A9"/>
    <w:rsid w:val="00695ACB"/>
    <w:rsid w:val="007471FF"/>
    <w:rsid w:val="00A472D6"/>
    <w:rsid w:val="00B56873"/>
    <w:rsid w:val="00C47913"/>
    <w:rsid w:val="00D65F54"/>
    <w:rsid w:val="00E30C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7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01E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01E4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240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Melissa</dc:creator>
  <cp:lastModifiedBy>Schroeder</cp:lastModifiedBy>
  <cp:revision>4</cp:revision>
  <dcterms:created xsi:type="dcterms:W3CDTF">2016-02-29T08:50:00Z</dcterms:created>
  <dcterms:modified xsi:type="dcterms:W3CDTF">2016-02-29T08:53:00Z</dcterms:modified>
</cp:coreProperties>
</file>