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13C" w:rsidRPr="005B14BA" w:rsidRDefault="005C313C">
      <w:pPr>
        <w:rPr>
          <w:rFonts w:ascii="Arial" w:hAnsi="Arial" w:cs="Arial"/>
          <w:b/>
          <w:bCs/>
          <w:sz w:val="22"/>
          <w:szCs w:val="22"/>
          <w:u w:val="single"/>
        </w:rPr>
      </w:pPr>
      <w:r w:rsidRPr="005B14BA">
        <w:rPr>
          <w:rFonts w:ascii="Arial" w:hAnsi="Arial" w:cs="Arial"/>
          <w:b/>
          <w:bCs/>
          <w:sz w:val="22"/>
          <w:szCs w:val="22"/>
          <w:u w:val="single"/>
        </w:rPr>
        <w:t>Educator and Tagging Information</w:t>
      </w:r>
    </w:p>
    <w:p w:rsidR="005C313C" w:rsidRPr="005B14BA" w:rsidRDefault="005C313C">
      <w:pPr>
        <w:rPr>
          <w:rFonts w:ascii="Arial" w:hAnsi="Arial" w:cs="Arial"/>
          <w:b/>
          <w:bCs/>
          <w:sz w:val="22"/>
          <w:szCs w:val="22"/>
          <w:u w:val="single"/>
        </w:rPr>
      </w:pPr>
    </w:p>
    <w:tbl>
      <w:tblPr>
        <w:tblpPr w:leftFromText="180" w:rightFromText="180" w:vertAnchor="page" w:horzAnchor="margin" w:tblpY="22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5"/>
      </w:tblGrid>
      <w:tr w:rsidR="005C313C" w:rsidRPr="005B14BA">
        <w:tc>
          <w:tcPr>
            <w:tcW w:w="9855" w:type="dxa"/>
            <w:shd w:val="clear" w:color="auto" w:fill="99CC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Learning Area: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Social Sciences</w:t>
            </w:r>
          </w:p>
        </w:tc>
      </w:tr>
      <w:tr w:rsidR="005C313C" w:rsidRPr="005B14BA">
        <w:tc>
          <w:tcPr>
            <w:tcW w:w="9855" w:type="dxa"/>
            <w:shd w:val="clear" w:color="auto" w:fill="99CC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Resource Name: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Social Sciences</w:t>
            </w:r>
          </w:p>
        </w:tc>
      </w:tr>
      <w:tr w:rsidR="005C313C" w:rsidRPr="005B14BA">
        <w:tc>
          <w:tcPr>
            <w:tcW w:w="9855" w:type="dxa"/>
            <w:shd w:val="clear" w:color="auto" w:fill="99CC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Assessment Exemplar Number: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SSG9.2</w:t>
            </w:r>
          </w:p>
        </w:tc>
      </w:tr>
      <w:tr w:rsidR="005C313C" w:rsidRPr="005B14BA">
        <w:tc>
          <w:tcPr>
            <w:tcW w:w="9855" w:type="dxa"/>
            <w:shd w:val="clear" w:color="auto" w:fill="99CC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Item/s: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5C313C" w:rsidRPr="005B14BA">
        <w:tc>
          <w:tcPr>
            <w:tcW w:w="9855" w:type="dxa"/>
            <w:shd w:val="clear" w:color="auto" w:fill="99CC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Phase: 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 xml:space="preserve">Senior Phase </w:t>
            </w:r>
          </w:p>
        </w:tc>
      </w:tr>
      <w:tr w:rsidR="005C313C" w:rsidRPr="005B14BA">
        <w:tc>
          <w:tcPr>
            <w:tcW w:w="9855" w:type="dxa"/>
            <w:shd w:val="clear" w:color="auto" w:fill="99CC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Grade: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5C313C" w:rsidRPr="005B14BA">
        <w:tc>
          <w:tcPr>
            <w:tcW w:w="9855" w:type="dxa"/>
            <w:shd w:val="clear" w:color="auto" w:fill="CCFF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Tags: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Development, technology, HDI, population, Summative Assessment, st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 w:rsidRPr="005B14BA">
              <w:rPr>
                <w:rFonts w:ascii="Arial" w:hAnsi="Arial" w:cs="Arial"/>
                <w:sz w:val="22"/>
                <w:szCs w:val="22"/>
              </w:rPr>
              <w:t>uctured questions</w:t>
            </w:r>
          </w:p>
        </w:tc>
      </w:tr>
      <w:tr w:rsidR="005C313C" w:rsidRPr="005B14BA">
        <w:tc>
          <w:tcPr>
            <w:tcW w:w="9855" w:type="dxa"/>
            <w:shd w:val="clear" w:color="auto" w:fill="CCFFCC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Assessment Type: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Summative</w:t>
            </w:r>
          </w:p>
        </w:tc>
      </w:tr>
      <w:tr w:rsidR="005C313C" w:rsidRPr="005B14BA">
        <w:tc>
          <w:tcPr>
            <w:tcW w:w="9855" w:type="dxa"/>
            <w:shd w:val="clear" w:color="auto" w:fill="CCFFCC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Assessment Form/s: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Structured questions</w:t>
            </w:r>
          </w:p>
        </w:tc>
      </w:tr>
      <w:tr w:rsidR="005C313C" w:rsidRPr="005B14BA">
        <w:tc>
          <w:tcPr>
            <w:tcW w:w="9855" w:type="dxa"/>
            <w:shd w:val="clear" w:color="auto" w:fill="FFFF99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Copyright for included material:</w:t>
            </w:r>
          </w:p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DSGear – permission granted for duration of this project.</w:t>
            </w:r>
          </w:p>
        </w:tc>
      </w:tr>
      <w:tr w:rsidR="005C313C" w:rsidRPr="005B14BA">
        <w:tc>
          <w:tcPr>
            <w:tcW w:w="9855" w:type="dxa"/>
            <w:shd w:val="clear" w:color="auto" w:fill="FFFF99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Duration: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30 minutes</w:t>
            </w:r>
          </w:p>
        </w:tc>
      </w:tr>
      <w:tr w:rsidR="005C313C" w:rsidRPr="005B14BA">
        <w:tc>
          <w:tcPr>
            <w:tcW w:w="9855" w:type="dxa"/>
            <w:shd w:val="clear" w:color="auto" w:fill="FF99CC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Learning Outcome(s) and Assessment Standard(s):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Learning Outcome 1:</w:t>
            </w:r>
            <w:r w:rsidRPr="005B14BA">
              <w:rPr>
                <w:rFonts w:ascii="Arial" w:hAnsi="Arial" w:cs="Arial"/>
                <w:sz w:val="22"/>
                <w:szCs w:val="22"/>
                <w:lang w:eastAsia="en-ZA"/>
              </w:rPr>
              <w:t xml:space="preserve"> The learner will be able to use enquiry skills to investigate geographical and environmental concepts and processes.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b/>
                <w:bCs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b/>
                <w:bCs/>
                <w:sz w:val="22"/>
                <w:szCs w:val="22"/>
                <w:lang w:eastAsia="en-ZA"/>
              </w:rPr>
              <w:t>Assessment Standards: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We know this when the learner: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■ Asks significant questions to evaluate sources, for example, to identify bias and stereotypes, omissions and gaps [works with sources].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■ Analyses and reaches conclusions about information from sources such as photos, maps and atlases, graphs and statistics [works with sources].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■ Correlates information from various sources with information from maps, atlases, satellite images or orthophotos [works with sources].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■ Reports on the knowledge gained in the enquiry by constructing an interpretation and argument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based on sources of information; uses maps, diagrams and graphics; where possible uses computers in the presentation [communicates the answer].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b/>
                <w:bCs/>
                <w:sz w:val="22"/>
                <w:szCs w:val="22"/>
                <w:lang w:eastAsia="en-ZA"/>
              </w:rPr>
              <w:t>Learning Outcome 2:</w:t>
            </w:r>
            <w:r w:rsidRPr="005B14BA">
              <w:rPr>
                <w:rFonts w:ascii="Arial" w:hAnsi="Arial" w:cs="Arial"/>
                <w:sz w:val="22"/>
                <w:szCs w:val="22"/>
                <w:lang w:eastAsia="en-ZA"/>
              </w:rPr>
              <w:t xml:space="preserve"> The learner will be able to demonstrate geographical and environmental knowledge and understanding.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b/>
                <w:bCs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b/>
                <w:bCs/>
                <w:sz w:val="22"/>
                <w:szCs w:val="22"/>
                <w:lang w:eastAsia="en-ZA"/>
              </w:rPr>
              <w:t>Assessment Standards: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We know this when the learner: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■ Provides a reasoned explanation of some approaches to development [people and places].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■ Identifies ways in which science and technology have contributed positively and negatively to development [people and resources].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■ Explains how sustainable development could impact positively on people, places and environments [people and the environment].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b/>
                <w:bCs/>
                <w:sz w:val="22"/>
                <w:szCs w:val="22"/>
                <w:lang w:eastAsia="en-ZA"/>
              </w:rPr>
              <w:t>Learning Outcome 3:</w:t>
            </w:r>
            <w:r w:rsidRPr="005B14BA">
              <w:rPr>
                <w:rFonts w:ascii="Arial" w:hAnsi="Arial" w:cs="Arial"/>
                <w:sz w:val="22"/>
                <w:szCs w:val="22"/>
                <w:lang w:eastAsia="en-ZA"/>
              </w:rPr>
              <w:t xml:space="preserve"> The learner will be able to make informed decisions about social and environmental issues and problems.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b/>
                <w:bCs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b/>
                <w:bCs/>
                <w:sz w:val="22"/>
                <w:szCs w:val="22"/>
                <w:lang w:eastAsia="en-ZA"/>
              </w:rPr>
              <w:t>Assessment Standards: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We know this when the learner: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eastAsia="AdobePiStd" w:hAnsi="Arial" w:cs="Arial"/>
                <w:sz w:val="22"/>
                <w:szCs w:val="22"/>
                <w:lang w:eastAsia="en-ZA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■ Identifies challenges to societies and settlements, with a focus on population growth and change [identifies the issue].</w:t>
            </w:r>
          </w:p>
          <w:p w:rsidR="005C313C" w:rsidRPr="005B14BA" w:rsidRDefault="005C313C" w:rsidP="005B14B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eastAsia="AdobePiStd" w:hAnsi="Arial" w:cs="Arial"/>
                <w:sz w:val="22"/>
                <w:szCs w:val="22"/>
                <w:lang w:eastAsia="en-ZA"/>
              </w:rPr>
              <w:t>■ Suggests ways of responding to issues associated with population growth and change in a particular context [makes choices].</w:t>
            </w:r>
          </w:p>
        </w:tc>
      </w:tr>
      <w:tr w:rsidR="005C313C" w:rsidRPr="005B14BA">
        <w:tc>
          <w:tcPr>
            <w:tcW w:w="9855" w:type="dxa"/>
            <w:shd w:val="clear" w:color="auto" w:fill="FFCC99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Learning Space: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Assessment</w:t>
            </w:r>
          </w:p>
        </w:tc>
      </w:tr>
      <w:tr w:rsidR="005C313C" w:rsidRPr="005B14BA">
        <w:tc>
          <w:tcPr>
            <w:tcW w:w="9855" w:type="dxa"/>
            <w:shd w:val="clear" w:color="auto" w:fill="FFCC99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Hyperlinks: 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 xml:space="preserve">To be completed later. </w:t>
            </w:r>
          </w:p>
        </w:tc>
      </w:tr>
      <w:tr w:rsidR="005C313C" w:rsidRPr="005B14BA">
        <w:trPr>
          <w:trHeight w:val="433"/>
        </w:trPr>
        <w:tc>
          <w:tcPr>
            <w:tcW w:w="9855" w:type="dxa"/>
            <w:shd w:val="clear" w:color="auto" w:fill="CC99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Number of questions for exemplar: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5C313C" w:rsidRPr="005B14BA">
        <w:tc>
          <w:tcPr>
            <w:tcW w:w="9855" w:type="dxa"/>
            <w:shd w:val="clear" w:color="auto" w:fill="CC99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Rating:</w:t>
            </w:r>
          </w:p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Easy questions: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Questions 1; 2.1, 2.2; 3.1</w:t>
            </w:r>
          </w:p>
        </w:tc>
      </w:tr>
      <w:tr w:rsidR="005C313C" w:rsidRPr="005B14BA">
        <w:tc>
          <w:tcPr>
            <w:tcW w:w="9855" w:type="dxa"/>
            <w:shd w:val="clear" w:color="auto" w:fill="CC99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Medium questions: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Questions 2.3, 2.4; 3.2</w:t>
            </w:r>
          </w:p>
        </w:tc>
      </w:tr>
      <w:tr w:rsidR="005C313C" w:rsidRPr="005B14BA">
        <w:tc>
          <w:tcPr>
            <w:tcW w:w="9855" w:type="dxa"/>
            <w:shd w:val="clear" w:color="auto" w:fill="CC99FF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Difficult questions:</w:t>
            </w:r>
          </w:p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Questions 3.3; 4</w:t>
            </w:r>
          </w:p>
        </w:tc>
      </w:tr>
    </w:tbl>
    <w:p w:rsidR="005C313C" w:rsidRPr="005B14BA" w:rsidRDefault="005C313C" w:rsidP="00AD739B">
      <w:pPr>
        <w:rPr>
          <w:rFonts w:ascii="Arial" w:hAnsi="Arial" w:cs="Arial"/>
          <w:b/>
          <w:bCs/>
          <w:sz w:val="22"/>
          <w:szCs w:val="22"/>
          <w:u w:val="single"/>
        </w:rPr>
      </w:pPr>
    </w:p>
    <w:p w:rsidR="005C313C" w:rsidRDefault="005C313C" w:rsidP="00AD739B">
      <w:pPr>
        <w:rPr>
          <w:rFonts w:ascii="Arial" w:hAnsi="Arial" w:cs="Arial"/>
          <w:b/>
          <w:bCs/>
          <w:sz w:val="22"/>
          <w:szCs w:val="22"/>
        </w:rPr>
      </w:pPr>
      <w:r w:rsidRPr="005B14BA">
        <w:rPr>
          <w:rFonts w:ascii="Arial" w:hAnsi="Arial" w:cs="Arial"/>
          <w:b/>
          <w:bCs/>
          <w:sz w:val="22"/>
          <w:szCs w:val="22"/>
          <w:u w:val="single"/>
        </w:rPr>
        <w:br w:type="page"/>
        <w:t>Assessment Task</w:t>
      </w:r>
    </w:p>
    <w:p w:rsidR="005C313C" w:rsidRPr="005B14BA" w:rsidRDefault="005C313C" w:rsidP="00AD739B">
      <w:pPr>
        <w:rPr>
          <w:rFonts w:ascii="Arial" w:hAnsi="Arial" w:cs="Arial"/>
          <w:b/>
          <w:bCs/>
          <w:sz w:val="22"/>
          <w:szCs w:val="22"/>
        </w:rPr>
      </w:pPr>
    </w:p>
    <w:p w:rsidR="005C313C" w:rsidRPr="005B14BA" w:rsidRDefault="005C313C" w:rsidP="00825025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825025">
      <w:pPr>
        <w:rPr>
          <w:rFonts w:ascii="Arial" w:hAnsi="Arial" w:cs="Arial"/>
          <w:b/>
          <w:bCs/>
          <w:sz w:val="22"/>
          <w:szCs w:val="22"/>
        </w:rPr>
      </w:pPr>
      <w:r w:rsidRPr="005B14BA">
        <w:rPr>
          <w:rFonts w:ascii="Arial" w:hAnsi="Arial" w:cs="Arial"/>
          <w:b/>
          <w:bCs/>
          <w:sz w:val="22"/>
          <w:szCs w:val="22"/>
        </w:rPr>
        <w:t>Development</w:t>
      </w:r>
    </w:p>
    <w:p w:rsidR="005C313C" w:rsidRPr="005B14BA" w:rsidRDefault="005C313C" w:rsidP="00825025">
      <w:pPr>
        <w:rPr>
          <w:rFonts w:ascii="Arial" w:hAnsi="Arial" w:cs="Arial"/>
          <w:b/>
          <w:bCs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40 minutes, 34 marks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ind w:left="720" w:hanging="72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1.1</w:t>
      </w:r>
      <w:r w:rsidRPr="005B14BA">
        <w:rPr>
          <w:rFonts w:ascii="Arial" w:hAnsi="Arial" w:cs="Arial"/>
          <w:sz w:val="22"/>
          <w:szCs w:val="22"/>
        </w:rPr>
        <w:tab/>
        <w:t>Which one of the following definitions of development do you think is the bes</w:t>
      </w:r>
      <w:r>
        <w:rPr>
          <w:rFonts w:ascii="Arial" w:hAnsi="Arial" w:cs="Arial"/>
          <w:sz w:val="22"/>
          <w:szCs w:val="22"/>
        </w:rPr>
        <w:t>t?</w:t>
      </w:r>
      <w:r w:rsidRPr="005B14BA">
        <w:rPr>
          <w:rFonts w:ascii="Arial" w:hAnsi="Arial" w:cs="Arial"/>
          <w:sz w:val="22"/>
          <w:szCs w:val="22"/>
        </w:rPr>
        <w:t xml:space="preserve"> State why you think it is better than the other one.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5B14BA">
      <w:pPr>
        <w:ind w:left="1200" w:hanging="48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a)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Development is a measure of how technologically advanced a country is.</w:t>
      </w:r>
    </w:p>
    <w:p w:rsidR="005C313C" w:rsidRPr="005B14BA" w:rsidRDefault="005C313C" w:rsidP="005B14BA">
      <w:pPr>
        <w:ind w:left="1200" w:hanging="48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b)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Development is a measure of how high the standard of living is in a country.</w:t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[2]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1.2.</w:t>
      </w:r>
      <w:r w:rsidRPr="005B14BA">
        <w:rPr>
          <w:rFonts w:ascii="Arial" w:hAnsi="Arial" w:cs="Arial"/>
          <w:sz w:val="22"/>
          <w:szCs w:val="22"/>
        </w:rPr>
        <w:tab/>
        <w:t>Write a good definition of development.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[2]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2.</w:t>
      </w:r>
      <w:r w:rsidRPr="005B14BA">
        <w:rPr>
          <w:rFonts w:ascii="Arial" w:hAnsi="Arial" w:cs="Arial"/>
          <w:sz w:val="22"/>
          <w:szCs w:val="22"/>
        </w:rPr>
        <w:tab/>
        <w:t>Look at the following statistics for South Africa and Germany in 2007.</w:t>
      </w:r>
      <w:r>
        <w:rPr>
          <w:rFonts w:ascii="Arial" w:hAnsi="Arial" w:cs="Arial"/>
          <w:sz w:val="22"/>
          <w:szCs w:val="22"/>
        </w:rPr>
        <w:t xml:space="preserve"> 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Ind w:w="-106" w:type="dxa"/>
        <w:tblLook w:val="0000"/>
      </w:tblPr>
      <w:tblGrid>
        <w:gridCol w:w="1084"/>
        <w:gridCol w:w="1250"/>
        <w:gridCol w:w="839"/>
        <w:gridCol w:w="1472"/>
        <w:gridCol w:w="961"/>
        <w:gridCol w:w="1117"/>
        <w:gridCol w:w="1028"/>
        <w:gridCol w:w="795"/>
        <w:gridCol w:w="1661"/>
      </w:tblGrid>
      <w:tr w:rsidR="005C313C" w:rsidRPr="005B14BA">
        <w:trPr>
          <w:trHeight w:val="255"/>
        </w:trPr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 </w:t>
            </w:r>
          </w:p>
        </w:tc>
        <w:tc>
          <w:tcPr>
            <w:tcW w:w="58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Population</w:t>
            </w:r>
          </w:p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(Millions)</w:t>
            </w:r>
          </w:p>
        </w:tc>
        <w:tc>
          <w:tcPr>
            <w:tcW w:w="43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Tarred roads</w:t>
            </w:r>
          </w:p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1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5B14BA">
              <w:rPr>
                <w:rFonts w:ascii="Arial" w:hAnsi="Arial" w:cs="Arial"/>
                <w:b/>
                <w:bCs/>
              </w:rPr>
              <w:t xml:space="preserve">000s of Km </w:t>
            </w:r>
          </w:p>
        </w:tc>
        <w:tc>
          <w:tcPr>
            <w:tcW w:w="68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Billion kwH electricity consumption</w:t>
            </w:r>
          </w:p>
        </w:tc>
        <w:tc>
          <w:tcPr>
            <w:tcW w:w="59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Millions of cell phones</w:t>
            </w:r>
          </w:p>
        </w:tc>
        <w:tc>
          <w:tcPr>
            <w:tcW w:w="51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Industrial growth rate %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Airports with paved runways</w:t>
            </w:r>
          </w:p>
        </w:tc>
        <w:tc>
          <w:tcPr>
            <w:tcW w:w="39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GDP per capita '000s</w:t>
            </w:r>
          </w:p>
        </w:tc>
        <w:tc>
          <w:tcPr>
            <w:tcW w:w="7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 </w:t>
            </w:r>
          </w:p>
        </w:tc>
      </w:tr>
      <w:tr w:rsidR="005C313C" w:rsidRPr="005B14BA">
        <w:trPr>
          <w:trHeight w:val="255"/>
        </w:trPr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 </w:t>
            </w:r>
          </w:p>
        </w:tc>
        <w:tc>
          <w:tcPr>
            <w:tcW w:w="58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8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7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9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Unemployment rate%</w:t>
            </w:r>
          </w:p>
        </w:tc>
      </w:tr>
      <w:tr w:rsidR="005C313C" w:rsidRPr="005B14BA">
        <w:trPr>
          <w:trHeight w:val="255"/>
        </w:trPr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 </w:t>
            </w:r>
          </w:p>
        </w:tc>
        <w:tc>
          <w:tcPr>
            <w:tcW w:w="58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8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7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9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5C313C" w:rsidRPr="005B14BA">
        <w:trPr>
          <w:trHeight w:val="255"/>
        </w:trPr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 </w:t>
            </w:r>
          </w:p>
        </w:tc>
        <w:tc>
          <w:tcPr>
            <w:tcW w:w="58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8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7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9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5C313C" w:rsidRPr="005B14BA">
        <w:trPr>
          <w:trHeight w:val="255"/>
        </w:trPr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Germany</w:t>
            </w:r>
          </w:p>
        </w:tc>
        <w:tc>
          <w:tcPr>
            <w:tcW w:w="5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82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220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550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72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2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320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34</w:t>
            </w:r>
          </w:p>
        </w:tc>
        <w:tc>
          <w:tcPr>
            <w:tcW w:w="7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8</w:t>
            </w:r>
          </w:p>
        </w:tc>
      </w:tr>
      <w:tr w:rsidR="005C313C" w:rsidRPr="005B14BA">
        <w:trPr>
          <w:trHeight w:val="255"/>
        </w:trPr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rPr>
                <w:rFonts w:ascii="Arial" w:hAnsi="Arial" w:cs="Arial"/>
                <w:b/>
                <w:bCs/>
              </w:rPr>
            </w:pPr>
            <w:r w:rsidRPr="005B14BA">
              <w:rPr>
                <w:rFonts w:ascii="Arial" w:hAnsi="Arial" w:cs="Arial"/>
                <w:b/>
                <w:bCs/>
              </w:rPr>
              <w:t>RSA</w:t>
            </w:r>
          </w:p>
        </w:tc>
        <w:tc>
          <w:tcPr>
            <w:tcW w:w="5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45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350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240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40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6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146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12</w:t>
            </w:r>
          </w:p>
        </w:tc>
        <w:tc>
          <w:tcPr>
            <w:tcW w:w="7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C313C" w:rsidRPr="005B14BA" w:rsidRDefault="005C313C" w:rsidP="00055959">
            <w:pPr>
              <w:jc w:val="right"/>
              <w:rPr>
                <w:rFonts w:ascii="Arial" w:hAnsi="Arial" w:cs="Arial"/>
              </w:rPr>
            </w:pPr>
            <w:r w:rsidRPr="005B14BA">
              <w:rPr>
                <w:rFonts w:ascii="Arial" w:hAnsi="Arial" w:cs="Arial"/>
              </w:rPr>
              <w:t>23</w:t>
            </w:r>
          </w:p>
        </w:tc>
      </w:tr>
    </w:tbl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Note that Germany’s population is twice that of South Africa’s, so therefore can be expected to have, for example, more cell phones than South Africa.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5B14BA">
      <w:pPr>
        <w:ind w:left="720" w:hanging="72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2.1.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Which</w:t>
      </w:r>
      <w:r>
        <w:rPr>
          <w:rFonts w:ascii="Arial" w:hAnsi="Arial" w:cs="Arial"/>
          <w:sz w:val="22"/>
          <w:szCs w:val="22"/>
        </w:rPr>
        <w:t xml:space="preserve"> three</w:t>
      </w:r>
      <w:r w:rsidRPr="005B14BA">
        <w:rPr>
          <w:rFonts w:ascii="Arial" w:hAnsi="Arial" w:cs="Arial"/>
          <w:sz w:val="22"/>
          <w:szCs w:val="22"/>
        </w:rPr>
        <w:t xml:space="preserve"> figures in this table support the idea that RSA is just as developed as 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>Germany?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[4]</w:t>
      </w:r>
    </w:p>
    <w:p w:rsidR="005C313C" w:rsidRPr="005B14BA" w:rsidRDefault="005C313C" w:rsidP="005B14BA">
      <w:pPr>
        <w:ind w:left="720" w:hanging="72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2.2.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 xml:space="preserve">Which </w:t>
      </w:r>
      <w:r>
        <w:rPr>
          <w:rFonts w:ascii="Arial" w:hAnsi="Arial" w:cs="Arial"/>
          <w:sz w:val="22"/>
          <w:szCs w:val="22"/>
        </w:rPr>
        <w:t>two</w:t>
      </w:r>
      <w:r w:rsidRPr="005B14BA">
        <w:rPr>
          <w:rFonts w:ascii="Arial" w:hAnsi="Arial" w:cs="Arial"/>
          <w:sz w:val="22"/>
          <w:szCs w:val="22"/>
        </w:rPr>
        <w:t xml:space="preserve"> figures in the table show that South Africa is less developed than 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>Germany?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[2]</w:t>
      </w:r>
    </w:p>
    <w:p w:rsidR="005C313C" w:rsidRPr="005B14BA" w:rsidRDefault="005C313C" w:rsidP="00055959">
      <w:pPr>
        <w:ind w:left="720" w:hanging="72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2.3.</w:t>
      </w:r>
      <w:r w:rsidRPr="005B14BA">
        <w:rPr>
          <w:rFonts w:ascii="Arial" w:hAnsi="Arial" w:cs="Arial"/>
          <w:sz w:val="22"/>
          <w:szCs w:val="22"/>
        </w:rPr>
        <w:tab/>
        <w:t>Assuming that no person owns more than one cell phone, calculate the percentage of people in Germany and South Africa that own a cell phone.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[4]</w:t>
      </w:r>
    </w:p>
    <w:p w:rsidR="005C313C" w:rsidRPr="005B14BA" w:rsidRDefault="005C313C" w:rsidP="00055959">
      <w:pPr>
        <w:ind w:left="720" w:hanging="72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 xml:space="preserve">2.4. Why are the numbers of cell phones per person in Germany and South Africa so similar? </w:t>
      </w:r>
      <w:r w:rsidRPr="005B14BA">
        <w:rPr>
          <w:rFonts w:ascii="Arial" w:hAnsi="Arial" w:cs="Arial"/>
          <w:sz w:val="22"/>
          <w:szCs w:val="22"/>
        </w:rPr>
        <w:tab/>
        <w:t>[2]</w:t>
      </w:r>
    </w:p>
    <w:p w:rsidR="005C313C" w:rsidRPr="005B14BA" w:rsidRDefault="005C313C" w:rsidP="00055959">
      <w:pPr>
        <w:ind w:left="720" w:hanging="720"/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3.</w:t>
      </w:r>
      <w:r w:rsidRPr="005B14BA">
        <w:rPr>
          <w:rFonts w:ascii="Arial" w:hAnsi="Arial" w:cs="Arial"/>
          <w:sz w:val="22"/>
          <w:szCs w:val="22"/>
        </w:rPr>
        <w:tab/>
        <w:t>The table below shows a few countries’ HDI figures.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tbl>
      <w:tblPr>
        <w:tblpPr w:leftFromText="180" w:rightFromText="180" w:vertAnchor="text" w:horzAnchor="margin" w:tblpX="828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00"/>
        <w:gridCol w:w="2059"/>
        <w:gridCol w:w="2059"/>
      </w:tblGrid>
      <w:tr w:rsidR="005C313C" w:rsidRPr="005B14BA">
        <w:tc>
          <w:tcPr>
            <w:tcW w:w="3600" w:type="dxa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Country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HDI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B14BA">
              <w:rPr>
                <w:rFonts w:ascii="Arial" w:hAnsi="Arial" w:cs="Arial"/>
                <w:b/>
                <w:bCs/>
                <w:sz w:val="22"/>
                <w:szCs w:val="22"/>
              </w:rPr>
              <w:t>World-ranking</w:t>
            </w:r>
          </w:p>
        </w:tc>
      </w:tr>
      <w:tr w:rsidR="005C313C" w:rsidRPr="005B14BA">
        <w:tc>
          <w:tcPr>
            <w:tcW w:w="3600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Germany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0.935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5C313C" w:rsidRPr="005B14BA">
        <w:tc>
          <w:tcPr>
            <w:tcW w:w="3600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South Africa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0,674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121</w:t>
            </w:r>
          </w:p>
        </w:tc>
      </w:tr>
      <w:tr w:rsidR="005C313C" w:rsidRPr="005B14BA">
        <w:tc>
          <w:tcPr>
            <w:tcW w:w="3600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Norway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0.968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5C313C" w:rsidRPr="005B14BA">
        <w:tc>
          <w:tcPr>
            <w:tcW w:w="3600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Botswana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0.654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124</w:t>
            </w:r>
          </w:p>
        </w:tc>
      </w:tr>
      <w:tr w:rsidR="005C313C" w:rsidRPr="005B14BA">
        <w:tc>
          <w:tcPr>
            <w:tcW w:w="3600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Brazil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0.800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70</w:t>
            </w:r>
          </w:p>
        </w:tc>
      </w:tr>
      <w:tr w:rsidR="005C313C" w:rsidRPr="005B14BA">
        <w:tc>
          <w:tcPr>
            <w:tcW w:w="3600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Mozambique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0.384</w:t>
            </w:r>
          </w:p>
        </w:tc>
        <w:tc>
          <w:tcPr>
            <w:tcW w:w="2059" w:type="dxa"/>
          </w:tcPr>
          <w:p w:rsidR="005C313C" w:rsidRPr="005B14BA" w:rsidRDefault="005C313C" w:rsidP="005B14BA">
            <w:pPr>
              <w:rPr>
                <w:rFonts w:ascii="Arial" w:hAnsi="Arial" w:cs="Arial"/>
                <w:sz w:val="22"/>
                <w:szCs w:val="22"/>
              </w:rPr>
            </w:pPr>
            <w:r w:rsidRPr="005B14BA">
              <w:rPr>
                <w:rFonts w:ascii="Arial" w:hAnsi="Arial" w:cs="Arial"/>
                <w:sz w:val="22"/>
                <w:szCs w:val="22"/>
              </w:rPr>
              <w:t>172</w:t>
            </w:r>
          </w:p>
        </w:tc>
      </w:tr>
    </w:tbl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3.1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What does ‘HDI’ stand for?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[2]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3.2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HDI is calculated using several other statistics.</w:t>
      </w:r>
      <w:r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 xml:space="preserve">Name </w:t>
      </w:r>
      <w:r>
        <w:rPr>
          <w:rFonts w:ascii="Arial" w:hAnsi="Arial" w:cs="Arial"/>
          <w:sz w:val="22"/>
          <w:szCs w:val="22"/>
        </w:rPr>
        <w:t>three</w:t>
      </w:r>
      <w:r w:rsidRPr="005B14BA">
        <w:rPr>
          <w:rFonts w:ascii="Arial" w:hAnsi="Arial" w:cs="Arial"/>
          <w:sz w:val="22"/>
          <w:szCs w:val="22"/>
        </w:rPr>
        <w:t xml:space="preserve"> of the statistics used in 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calculating HDI.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[3]</w:t>
      </w:r>
    </w:p>
    <w:p w:rsidR="005C313C" w:rsidRPr="005B14BA" w:rsidRDefault="005C313C" w:rsidP="005B14BA">
      <w:pPr>
        <w:ind w:left="720" w:hanging="72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3.3</w:t>
      </w:r>
      <w:r w:rsidRPr="005B14BA">
        <w:rPr>
          <w:rFonts w:ascii="Arial" w:hAnsi="Arial" w:cs="Arial"/>
          <w:sz w:val="22"/>
          <w:szCs w:val="22"/>
        </w:rPr>
        <w:tab/>
        <w:t xml:space="preserve">South Africa is much more technologically advanced than Botswana, and yet its HDI 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>is almost the same as Botswana’s.</w:t>
      </w:r>
      <w:r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>Explain the factors in South Africa’s development history that have led to South Africa having an unexpectedly low HDI.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[5]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  <w:r>
        <w:rPr>
          <w:noProof/>
          <w:lang w:val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s1026" type="#_x0000_t75" alt="http://buildthenations.org/graphic/village.jpg" style="position:absolute;margin-left:-6pt;margin-top:-82pt;width:459.75pt;height:126.75pt;z-index:-251658240;visibility:visible" wrapcoords="-35 0 -35 21472 21600 21472 21600 0 -35 0">
            <v:imagedata r:id="rId5" o:title=""/>
            <w10:wrap type="tight"/>
          </v:shape>
        </w:pict>
      </w: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8D712C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</w:t>
      </w:r>
      <w:r>
        <w:rPr>
          <w:rFonts w:ascii="Arial" w:hAnsi="Arial" w:cs="Arial"/>
          <w:sz w:val="22"/>
          <w:szCs w:val="22"/>
        </w:rPr>
        <w:tab/>
        <w:t xml:space="preserve">Refer </w:t>
      </w:r>
      <w:r w:rsidRPr="005B14BA">
        <w:rPr>
          <w:rFonts w:ascii="Arial" w:hAnsi="Arial" w:cs="Arial"/>
          <w:sz w:val="22"/>
          <w:szCs w:val="22"/>
        </w:rPr>
        <w:t>to the photograph above of a village in NW Mozambique</w:t>
      </w:r>
      <w:r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>(HDI = 0.380).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>Imagine that you live in this village.</w:t>
      </w:r>
      <w:r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>An American tourist decides to give the village R1</w:t>
      </w:r>
      <w:r>
        <w:rPr>
          <w:rFonts w:ascii="Arial" w:hAnsi="Arial" w:cs="Arial"/>
          <w:sz w:val="22"/>
          <w:szCs w:val="22"/>
        </w:rPr>
        <w:t> </w:t>
      </w:r>
      <w:r w:rsidRPr="005B14BA">
        <w:rPr>
          <w:rFonts w:ascii="Arial" w:hAnsi="Arial" w:cs="Arial"/>
          <w:sz w:val="22"/>
          <w:szCs w:val="22"/>
        </w:rPr>
        <w:t>million towards development.</w:t>
      </w:r>
      <w:r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 xml:space="preserve">What would you spend the money on to improve the 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>lives of the people in the village?</w:t>
      </w:r>
      <w:r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 xml:space="preserve">Write down </w:t>
      </w:r>
      <w:r>
        <w:rPr>
          <w:rFonts w:ascii="Arial" w:hAnsi="Arial" w:cs="Arial"/>
          <w:sz w:val="22"/>
          <w:szCs w:val="22"/>
        </w:rPr>
        <w:t>five</w:t>
      </w:r>
      <w:r w:rsidRPr="005B14BA">
        <w:rPr>
          <w:rFonts w:ascii="Arial" w:hAnsi="Arial" w:cs="Arial"/>
          <w:sz w:val="22"/>
          <w:szCs w:val="22"/>
        </w:rPr>
        <w:t xml:space="preserve"> different ideas, with a brief explanation 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>of why it would improve the village.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 </w:t>
      </w:r>
      <w:r w:rsidRPr="005B14BA">
        <w:rPr>
          <w:rFonts w:ascii="Arial" w:hAnsi="Arial" w:cs="Arial"/>
          <w:sz w:val="22"/>
          <w:szCs w:val="22"/>
        </w:rPr>
        <w:t>[10]</w:t>
      </w: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8D712C" w:rsidRDefault="005C313C" w:rsidP="00055959">
      <w:pPr>
        <w:rPr>
          <w:rFonts w:ascii="Arial" w:hAnsi="Arial" w:cs="Arial"/>
          <w:sz w:val="2"/>
          <w:szCs w:val="2"/>
        </w:rPr>
      </w:pPr>
    </w:p>
    <w:p w:rsidR="005C313C" w:rsidRPr="008D712C" w:rsidRDefault="005C313C" w:rsidP="00055959">
      <w:pPr>
        <w:rPr>
          <w:rFonts w:ascii="Arial" w:hAnsi="Arial" w:cs="Arial"/>
          <w:sz w:val="2"/>
          <w:szCs w:val="2"/>
        </w:rPr>
      </w:pPr>
    </w:p>
    <w:p w:rsidR="005C313C" w:rsidRPr="008D712C" w:rsidRDefault="005C313C" w:rsidP="00055959">
      <w:pPr>
        <w:rPr>
          <w:rFonts w:ascii="Arial" w:hAnsi="Arial" w:cs="Arial"/>
          <w:sz w:val="2"/>
          <w:szCs w:val="2"/>
        </w:rPr>
      </w:pPr>
    </w:p>
    <w:p w:rsidR="005C313C" w:rsidRPr="008D712C" w:rsidRDefault="005C313C" w:rsidP="00055959">
      <w:pPr>
        <w:rPr>
          <w:rFonts w:ascii="Arial" w:hAnsi="Arial" w:cs="Arial"/>
          <w:sz w:val="2"/>
          <w:szCs w:val="2"/>
        </w:rPr>
      </w:pPr>
    </w:p>
    <w:p w:rsidR="005C313C" w:rsidRDefault="005C313C" w:rsidP="008D712C">
      <w:pPr>
        <w:ind w:left="720" w:hanging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Pr="005B14BA">
        <w:rPr>
          <w:rFonts w:ascii="Arial" w:hAnsi="Arial" w:cs="Arial"/>
          <w:b/>
          <w:bCs/>
          <w:sz w:val="22"/>
          <w:szCs w:val="22"/>
          <w:u w:val="single"/>
        </w:rPr>
        <w:t>Suggested Solutions</w:t>
      </w:r>
      <w:r w:rsidRPr="005B14BA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5C313C" w:rsidRPr="005B14BA" w:rsidRDefault="005C313C" w:rsidP="008D712C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ind w:left="720" w:hanging="72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1.1</w:t>
      </w:r>
      <w:r w:rsidRPr="005B14BA">
        <w:rPr>
          <w:rFonts w:ascii="Arial" w:hAnsi="Arial" w:cs="Arial"/>
          <w:sz w:val="22"/>
          <w:szCs w:val="22"/>
        </w:rPr>
        <w:tab/>
        <w:t xml:space="preserve">Which one of the following definitions of development do you think is the best? 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>State why you think it is better than the other one.</w:t>
      </w:r>
      <w:r w:rsidRPr="008D712C"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[2]</w:t>
      </w:r>
    </w:p>
    <w:p w:rsidR="005C313C" w:rsidRPr="008D712C" w:rsidRDefault="005C313C" w:rsidP="00055959">
      <w:pPr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8D712C">
        <w:rPr>
          <w:rFonts w:ascii="Arial" w:hAnsi="Arial" w:cs="Arial"/>
          <w:color w:val="FF0000"/>
          <w:sz w:val="22"/>
          <w:szCs w:val="22"/>
        </w:rPr>
        <w:t>b)   Development is a measure of how high the standard of living is in a country.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8D712C" w:rsidRDefault="005C313C" w:rsidP="008D712C">
      <w:pPr>
        <w:ind w:left="720" w:hanging="720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1.2</w:t>
      </w:r>
      <w:r w:rsidRPr="005B14BA">
        <w:rPr>
          <w:rFonts w:ascii="Arial" w:hAnsi="Arial" w:cs="Arial"/>
          <w:sz w:val="22"/>
          <w:szCs w:val="22"/>
        </w:rPr>
        <w:tab/>
        <w:t>Write a good definition of development.</w:t>
      </w:r>
      <w:r w:rsidRPr="008D712C"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[2]</w:t>
      </w:r>
      <w:r>
        <w:rPr>
          <w:rFonts w:ascii="Arial" w:hAnsi="Arial" w:cs="Arial"/>
          <w:sz w:val="22"/>
          <w:szCs w:val="22"/>
        </w:rPr>
        <w:br/>
      </w:r>
      <w:r w:rsidRPr="008D712C">
        <w:rPr>
          <w:rFonts w:ascii="Arial" w:hAnsi="Arial" w:cs="Arial"/>
          <w:color w:val="FF0000"/>
          <w:sz w:val="22"/>
          <w:szCs w:val="22"/>
        </w:rPr>
        <w:t xml:space="preserve">Must mention two of GDP/capita, life expectancy, education level and standard of living </w:t>
      </w:r>
      <w:r w:rsidRPr="008D712C">
        <w:rPr>
          <w:rFonts w:ascii="Arial" w:hAnsi="Arial" w:cs="Arial"/>
          <w:color w:val="FF0000"/>
          <w:sz w:val="22"/>
          <w:szCs w:val="22"/>
        </w:rPr>
        <w:br/>
        <w:t>for 2 marks.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8D712C" w:rsidRDefault="005C313C" w:rsidP="008D712C">
      <w:pPr>
        <w:ind w:left="720" w:hanging="720"/>
        <w:rPr>
          <w:rFonts w:ascii="Arial" w:hAnsi="Arial" w:cs="Arial"/>
          <w:color w:val="FF0000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2.1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Which</w:t>
      </w:r>
      <w:r>
        <w:rPr>
          <w:rFonts w:ascii="Arial" w:hAnsi="Arial" w:cs="Arial"/>
          <w:sz w:val="22"/>
          <w:szCs w:val="22"/>
        </w:rPr>
        <w:t xml:space="preserve"> three</w:t>
      </w:r>
      <w:r w:rsidRPr="005B14BA">
        <w:rPr>
          <w:rFonts w:ascii="Arial" w:hAnsi="Arial" w:cs="Arial"/>
          <w:sz w:val="22"/>
          <w:szCs w:val="22"/>
        </w:rPr>
        <w:t xml:space="preserve"> figures in this table support the idea that RSA is just as developed as 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>Germany?</w:t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[4]</w:t>
      </w:r>
      <w:r>
        <w:rPr>
          <w:rFonts w:ascii="Arial" w:hAnsi="Arial" w:cs="Arial"/>
          <w:sz w:val="22"/>
          <w:szCs w:val="22"/>
        </w:rPr>
        <w:br/>
      </w:r>
      <w:r w:rsidRPr="008D712C">
        <w:rPr>
          <w:rFonts w:ascii="Arial" w:hAnsi="Arial" w:cs="Arial"/>
          <w:color w:val="FF0000"/>
          <w:sz w:val="22"/>
          <w:szCs w:val="22"/>
        </w:rPr>
        <w:t>Tarred roads; electricity consumption; cell phones</w:t>
      </w:r>
    </w:p>
    <w:p w:rsidR="005C313C" w:rsidRPr="008D712C" w:rsidRDefault="005C313C" w:rsidP="00055959">
      <w:pPr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2.2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 xml:space="preserve">Which </w:t>
      </w:r>
      <w:r>
        <w:rPr>
          <w:rFonts w:ascii="Arial" w:hAnsi="Arial" w:cs="Arial"/>
          <w:sz w:val="22"/>
          <w:szCs w:val="22"/>
        </w:rPr>
        <w:t>two</w:t>
      </w:r>
      <w:r w:rsidRPr="005B14BA">
        <w:rPr>
          <w:rFonts w:ascii="Arial" w:hAnsi="Arial" w:cs="Arial"/>
          <w:sz w:val="22"/>
          <w:szCs w:val="22"/>
        </w:rPr>
        <w:t xml:space="preserve"> figures in the table show that South Africa is less developed in Germany?</w:t>
      </w:r>
      <w:r w:rsidRPr="008D712C"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ab/>
        <w:t>[2]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ab/>
      </w:r>
      <w:r w:rsidRPr="008D712C">
        <w:rPr>
          <w:rFonts w:ascii="Arial" w:hAnsi="Arial" w:cs="Arial"/>
          <w:color w:val="FF0000"/>
          <w:sz w:val="22"/>
          <w:szCs w:val="22"/>
        </w:rPr>
        <w:t>GDP; unemployment</w:t>
      </w:r>
    </w:p>
    <w:p w:rsidR="005C313C" w:rsidRPr="005B14BA" w:rsidRDefault="005C313C" w:rsidP="00055959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2.3</w:t>
      </w:r>
      <w:r w:rsidRPr="005B14BA">
        <w:rPr>
          <w:rFonts w:ascii="Arial" w:hAnsi="Arial" w:cs="Arial"/>
          <w:sz w:val="22"/>
          <w:szCs w:val="22"/>
        </w:rPr>
        <w:tab/>
        <w:t>Assuming that no person owns more than one cell phone, calculate the percentage of people in Germany and South Africa that own a cell phone.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[4]</w:t>
      </w:r>
    </w:p>
    <w:p w:rsidR="005C313C" w:rsidRPr="008D712C" w:rsidRDefault="005C313C" w:rsidP="008D712C">
      <w:pPr>
        <w:ind w:left="720"/>
        <w:rPr>
          <w:rFonts w:ascii="Arial" w:hAnsi="Arial" w:cs="Arial"/>
          <w:color w:val="FF0000"/>
          <w:sz w:val="22"/>
          <w:szCs w:val="22"/>
        </w:rPr>
      </w:pPr>
      <w:r w:rsidRPr="008D712C">
        <w:rPr>
          <w:rFonts w:ascii="Arial" w:hAnsi="Arial" w:cs="Arial"/>
          <w:color w:val="FF0000"/>
          <w:sz w:val="22"/>
          <w:szCs w:val="22"/>
        </w:rPr>
        <w:t>88% Germany, 89% South Africa</w:t>
      </w:r>
    </w:p>
    <w:p w:rsidR="005C313C" w:rsidRPr="005B14BA" w:rsidRDefault="005C313C" w:rsidP="00055959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2.4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 xml:space="preserve">Why are the numbers of cell phones per person in Germany and South Africa so 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 xml:space="preserve">similar? 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[2]</w:t>
      </w:r>
    </w:p>
    <w:p w:rsidR="005C313C" w:rsidRPr="008D712C" w:rsidRDefault="005C313C" w:rsidP="008D712C">
      <w:pPr>
        <w:ind w:left="720"/>
        <w:rPr>
          <w:rFonts w:ascii="Arial" w:hAnsi="Arial" w:cs="Arial"/>
          <w:color w:val="FF0000"/>
          <w:sz w:val="22"/>
          <w:szCs w:val="22"/>
        </w:rPr>
      </w:pPr>
      <w:r w:rsidRPr="008D712C">
        <w:rPr>
          <w:rFonts w:ascii="Arial" w:hAnsi="Arial" w:cs="Arial"/>
          <w:color w:val="FF0000"/>
          <w:sz w:val="22"/>
          <w:szCs w:val="22"/>
        </w:rPr>
        <w:t>Most Germans have access to several land-lines. Many South Africans only have access through cell phones, so cell phones are very attractive to South Africans.</w:t>
      </w: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3.1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What does ‘HDI’ stand for?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  <w:t>[2]</w:t>
      </w:r>
    </w:p>
    <w:p w:rsidR="005C313C" w:rsidRPr="008D712C" w:rsidRDefault="005C313C" w:rsidP="008D712C">
      <w:pPr>
        <w:ind w:firstLine="720"/>
        <w:rPr>
          <w:rFonts w:ascii="Arial" w:hAnsi="Arial" w:cs="Arial"/>
          <w:color w:val="FF0000"/>
          <w:sz w:val="22"/>
          <w:szCs w:val="22"/>
        </w:rPr>
      </w:pPr>
      <w:r w:rsidRPr="008D712C">
        <w:rPr>
          <w:rFonts w:ascii="Arial" w:hAnsi="Arial" w:cs="Arial"/>
          <w:color w:val="FF0000"/>
          <w:sz w:val="22"/>
          <w:szCs w:val="22"/>
        </w:rPr>
        <w:t>Human development index</w:t>
      </w:r>
    </w:p>
    <w:p w:rsidR="005C313C" w:rsidRPr="005B14BA" w:rsidRDefault="005C313C" w:rsidP="008D712C">
      <w:pPr>
        <w:ind w:left="720" w:hanging="72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3.2</w:t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HDI is calculated using several other statistics.</w:t>
      </w:r>
      <w:r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 xml:space="preserve">Name </w:t>
      </w:r>
      <w:r>
        <w:rPr>
          <w:rFonts w:ascii="Arial" w:hAnsi="Arial" w:cs="Arial"/>
          <w:sz w:val="22"/>
          <w:szCs w:val="22"/>
        </w:rPr>
        <w:t>three</w:t>
      </w:r>
      <w:r w:rsidRPr="005B14BA">
        <w:rPr>
          <w:rFonts w:ascii="Arial" w:hAnsi="Arial" w:cs="Arial"/>
          <w:sz w:val="22"/>
          <w:szCs w:val="22"/>
        </w:rPr>
        <w:t xml:space="preserve"> of the statistics used in calculating HDI.</w:t>
      </w:r>
      <w:r w:rsidRPr="008D712C"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[3]</w:t>
      </w:r>
    </w:p>
    <w:p w:rsidR="005C313C" w:rsidRPr="00F31735" w:rsidRDefault="005C313C" w:rsidP="00F31735">
      <w:pPr>
        <w:ind w:left="720"/>
        <w:rPr>
          <w:rFonts w:ascii="Arial" w:hAnsi="Arial" w:cs="Arial"/>
          <w:color w:val="FF0000"/>
          <w:sz w:val="22"/>
          <w:szCs w:val="22"/>
        </w:rPr>
      </w:pPr>
      <w:r w:rsidRPr="00F31735">
        <w:rPr>
          <w:rFonts w:ascii="Arial" w:hAnsi="Arial" w:cs="Arial"/>
          <w:color w:val="FF0000"/>
          <w:sz w:val="22"/>
          <w:szCs w:val="22"/>
        </w:rPr>
        <w:t>Any three of:</w:t>
      </w:r>
      <w:r w:rsidRPr="00F31735">
        <w:rPr>
          <w:rFonts w:ascii="Arial" w:hAnsi="Arial" w:cs="Arial"/>
          <w:color w:val="FF0000"/>
          <w:sz w:val="22"/>
          <w:szCs w:val="22"/>
        </w:rPr>
        <w:tab/>
        <w:t>Life expectancy; GDP per capita; education levels; unemployment rates;</w:t>
      </w:r>
      <w:r w:rsidRPr="00F31735">
        <w:rPr>
          <w:rFonts w:ascii="Arial" w:hAnsi="Arial" w:cs="Arial"/>
          <w:color w:val="FF0000"/>
          <w:sz w:val="22"/>
          <w:szCs w:val="22"/>
        </w:rPr>
        <w:br/>
        <w:t>health care</w:t>
      </w:r>
      <w:r>
        <w:rPr>
          <w:rFonts w:ascii="Arial" w:hAnsi="Arial" w:cs="Arial"/>
          <w:color w:val="FF0000"/>
          <w:sz w:val="22"/>
          <w:szCs w:val="22"/>
        </w:rPr>
        <w:tab/>
      </w:r>
    </w:p>
    <w:p w:rsidR="005C313C" w:rsidRPr="005B14BA" w:rsidRDefault="005C313C" w:rsidP="00F31735">
      <w:pPr>
        <w:ind w:left="720" w:hanging="72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3.3</w:t>
      </w:r>
      <w:r w:rsidRPr="005B14BA">
        <w:rPr>
          <w:rFonts w:ascii="Arial" w:hAnsi="Arial" w:cs="Arial"/>
          <w:sz w:val="22"/>
          <w:szCs w:val="22"/>
        </w:rPr>
        <w:tab/>
        <w:t>South Africa is much more technologically advanced than Botswana, and yet its HDI is almost the same as Botswana’s.</w:t>
      </w:r>
      <w:r>
        <w:rPr>
          <w:rFonts w:ascii="Arial" w:hAnsi="Arial" w:cs="Arial"/>
          <w:sz w:val="22"/>
          <w:szCs w:val="22"/>
        </w:rPr>
        <w:t xml:space="preserve"> </w:t>
      </w:r>
      <w:r w:rsidRPr="005B14BA">
        <w:rPr>
          <w:rFonts w:ascii="Arial" w:hAnsi="Arial" w:cs="Arial"/>
          <w:sz w:val="22"/>
          <w:szCs w:val="22"/>
        </w:rPr>
        <w:t>Explain the factors in South Africa’s development history that have led to South Africa having an unexpectedly low HDI.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>[5]</w:t>
      </w:r>
    </w:p>
    <w:p w:rsidR="005C313C" w:rsidRPr="00F31735" w:rsidRDefault="005C313C" w:rsidP="00F31735">
      <w:pPr>
        <w:ind w:left="720"/>
        <w:rPr>
          <w:rFonts w:ascii="Arial" w:hAnsi="Arial" w:cs="Arial"/>
          <w:color w:val="FF0000"/>
          <w:sz w:val="22"/>
          <w:szCs w:val="22"/>
        </w:rPr>
      </w:pPr>
      <w:r w:rsidRPr="00F31735">
        <w:rPr>
          <w:rFonts w:ascii="Arial" w:hAnsi="Arial" w:cs="Arial"/>
          <w:color w:val="FF0000"/>
          <w:sz w:val="22"/>
          <w:szCs w:val="22"/>
        </w:rPr>
        <w:t xml:space="preserve">Any three from: Apartheid denied most South Africans access to </w:t>
      </w:r>
      <w:r w:rsidRPr="00F31735">
        <w:rPr>
          <w:rFonts w:ascii="Arial" w:hAnsi="Arial" w:cs="Arial"/>
          <w:b/>
          <w:bCs/>
          <w:color w:val="FF0000"/>
          <w:sz w:val="22"/>
          <w:szCs w:val="22"/>
        </w:rPr>
        <w:t xml:space="preserve">land ownership, jobs, education and health care. </w:t>
      </w:r>
      <w:r w:rsidRPr="00F31735">
        <w:rPr>
          <w:rFonts w:ascii="Arial" w:hAnsi="Arial" w:cs="Arial"/>
          <w:color w:val="FF0000"/>
          <w:sz w:val="22"/>
          <w:szCs w:val="22"/>
        </w:rPr>
        <w:t>It will take many years to eliminate this backlog. Three factors + some explanation.</w:t>
      </w:r>
    </w:p>
    <w:p w:rsidR="005C313C" w:rsidRPr="005B14BA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5B14BA" w:rsidRDefault="005C313C" w:rsidP="00F31735">
      <w:pPr>
        <w:ind w:left="720" w:hanging="720"/>
        <w:rPr>
          <w:rFonts w:ascii="Arial" w:hAnsi="Arial" w:cs="Arial"/>
          <w:sz w:val="22"/>
          <w:szCs w:val="22"/>
        </w:rPr>
      </w:pPr>
      <w:r w:rsidRPr="005B14BA">
        <w:rPr>
          <w:rFonts w:ascii="Arial" w:hAnsi="Arial" w:cs="Arial"/>
          <w:sz w:val="22"/>
          <w:szCs w:val="22"/>
        </w:rPr>
        <w:t>4</w:t>
      </w:r>
      <w:r w:rsidRPr="005B14BA">
        <w:rPr>
          <w:rFonts w:ascii="Arial" w:hAnsi="Arial" w:cs="Arial"/>
          <w:sz w:val="22"/>
          <w:szCs w:val="22"/>
        </w:rPr>
        <w:tab/>
        <w:t>What would you spend the money on to improve the lives of the people in the village?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 xml:space="preserve">Write down </w:t>
      </w:r>
      <w:r>
        <w:rPr>
          <w:rFonts w:ascii="Arial" w:hAnsi="Arial" w:cs="Arial"/>
          <w:sz w:val="22"/>
          <w:szCs w:val="22"/>
        </w:rPr>
        <w:t>five</w:t>
      </w:r>
      <w:r w:rsidRPr="005B14BA">
        <w:rPr>
          <w:rFonts w:ascii="Arial" w:hAnsi="Arial" w:cs="Arial"/>
          <w:sz w:val="22"/>
          <w:szCs w:val="22"/>
        </w:rPr>
        <w:t xml:space="preserve"> different ideas, with a brief explanation of why it would improve the </w:t>
      </w:r>
      <w:r>
        <w:rPr>
          <w:rFonts w:ascii="Arial" w:hAnsi="Arial" w:cs="Arial"/>
          <w:sz w:val="22"/>
          <w:szCs w:val="22"/>
        </w:rPr>
        <w:br/>
      </w:r>
      <w:r w:rsidRPr="005B14BA">
        <w:rPr>
          <w:rFonts w:ascii="Arial" w:hAnsi="Arial" w:cs="Arial"/>
          <w:sz w:val="22"/>
          <w:szCs w:val="22"/>
        </w:rPr>
        <w:t>village.</w:t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 w:rsidRPr="005B14B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</w:t>
      </w:r>
      <w:r w:rsidRPr="005B14BA">
        <w:rPr>
          <w:rFonts w:ascii="Arial" w:hAnsi="Arial" w:cs="Arial"/>
          <w:sz w:val="22"/>
          <w:szCs w:val="22"/>
        </w:rPr>
        <w:t>[10]</w:t>
      </w:r>
    </w:p>
    <w:p w:rsidR="005C313C" w:rsidRPr="00F31735" w:rsidRDefault="005C313C" w:rsidP="00F31735">
      <w:pPr>
        <w:ind w:left="720"/>
        <w:rPr>
          <w:rFonts w:ascii="Arial" w:hAnsi="Arial" w:cs="Arial"/>
          <w:color w:val="FF0000"/>
          <w:sz w:val="22"/>
          <w:szCs w:val="22"/>
        </w:rPr>
      </w:pPr>
      <w:r w:rsidRPr="00F31735">
        <w:rPr>
          <w:rFonts w:ascii="Arial" w:hAnsi="Arial" w:cs="Arial"/>
          <w:color w:val="FF0000"/>
          <w:sz w:val="22"/>
          <w:szCs w:val="22"/>
        </w:rPr>
        <w:t xml:space="preserve">Answer must show empathy and understanding of the circumstances of a poor </w:t>
      </w:r>
      <w:r w:rsidRPr="00F31735">
        <w:rPr>
          <w:rFonts w:ascii="Arial" w:hAnsi="Arial" w:cs="Arial"/>
          <w:color w:val="FF0000"/>
          <w:sz w:val="22"/>
          <w:szCs w:val="22"/>
        </w:rPr>
        <w:br/>
        <w:t>community. Starting shops does not create wealth. Education, health care, job creation.</w:t>
      </w:r>
      <w:r>
        <w:rPr>
          <w:rFonts w:ascii="Arial" w:hAnsi="Arial" w:cs="Arial"/>
          <w:color w:val="FF0000"/>
          <w:sz w:val="22"/>
          <w:szCs w:val="22"/>
        </w:rPr>
        <w:t xml:space="preserve"> Refer to the rubric in the Appendix of Assessment tools for mark allocation.</w:t>
      </w: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Default="005C313C" w:rsidP="00055959">
      <w:pPr>
        <w:rPr>
          <w:rFonts w:ascii="Arial" w:hAnsi="Arial" w:cs="Arial"/>
          <w:sz w:val="22"/>
          <w:szCs w:val="22"/>
        </w:rPr>
      </w:pPr>
    </w:p>
    <w:p w:rsidR="005C313C" w:rsidRPr="00F31735" w:rsidRDefault="005C313C" w:rsidP="00055959">
      <w:pPr>
        <w:rPr>
          <w:rFonts w:ascii="Arial" w:hAnsi="Arial" w:cs="Arial"/>
          <w:b/>
          <w:bCs/>
          <w:sz w:val="22"/>
          <w:szCs w:val="22"/>
          <w:u w:val="single"/>
        </w:rPr>
      </w:pPr>
      <w:r w:rsidRPr="00F31735">
        <w:rPr>
          <w:rFonts w:ascii="Arial" w:hAnsi="Arial" w:cs="Arial"/>
          <w:b/>
          <w:bCs/>
          <w:sz w:val="22"/>
          <w:szCs w:val="22"/>
          <w:u w:val="single"/>
        </w:rPr>
        <w:t>Appendix of Assessment Tools</w:t>
      </w:r>
    </w:p>
    <w:p w:rsidR="005C313C" w:rsidRPr="00F31735" w:rsidRDefault="005C313C" w:rsidP="00055959">
      <w:pPr>
        <w:rPr>
          <w:rFonts w:ascii="Arial" w:hAnsi="Arial" w:cs="Arial"/>
          <w:b/>
          <w:bCs/>
          <w:sz w:val="22"/>
          <w:szCs w:val="22"/>
          <w:u w:val="single"/>
        </w:rPr>
      </w:pPr>
    </w:p>
    <w:p w:rsidR="005C313C" w:rsidRPr="00F31735" w:rsidRDefault="005C313C" w:rsidP="00055959">
      <w:pPr>
        <w:rPr>
          <w:rFonts w:ascii="Arial" w:hAnsi="Arial" w:cs="Arial"/>
          <w:b/>
          <w:bCs/>
          <w:sz w:val="22"/>
          <w:szCs w:val="22"/>
          <w:u w:val="single"/>
        </w:rPr>
      </w:pPr>
    </w:p>
    <w:p w:rsidR="005C313C" w:rsidRPr="00F31735" w:rsidRDefault="005C313C" w:rsidP="00F31735">
      <w:pPr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F31735">
        <w:rPr>
          <w:rFonts w:ascii="Arial" w:hAnsi="Arial" w:cs="Arial"/>
          <w:b/>
          <w:bCs/>
          <w:sz w:val="22"/>
          <w:szCs w:val="22"/>
        </w:rPr>
        <w:t>Rubric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60"/>
        <w:gridCol w:w="6120"/>
      </w:tblGrid>
      <w:tr w:rsidR="005C313C" w:rsidRPr="00F31735">
        <w:tc>
          <w:tcPr>
            <w:tcW w:w="960" w:type="dxa"/>
          </w:tcPr>
          <w:p w:rsidR="005C313C" w:rsidRPr="00F819B7" w:rsidRDefault="005C313C" w:rsidP="00F819B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819B7">
              <w:rPr>
                <w:rFonts w:ascii="Arial" w:hAnsi="Arial" w:cs="Arial"/>
                <w:b/>
                <w:bCs/>
                <w:sz w:val="22"/>
                <w:szCs w:val="22"/>
              </w:rPr>
              <w:t>Marks</w:t>
            </w:r>
          </w:p>
        </w:tc>
        <w:tc>
          <w:tcPr>
            <w:tcW w:w="6120" w:type="dxa"/>
          </w:tcPr>
          <w:p w:rsidR="005C313C" w:rsidRPr="00F819B7" w:rsidRDefault="005C313C" w:rsidP="000216F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13C" w:rsidRPr="00F31735">
        <w:tc>
          <w:tcPr>
            <w:tcW w:w="960" w:type="dxa"/>
          </w:tcPr>
          <w:p w:rsidR="005C313C" w:rsidRPr="00F819B7" w:rsidRDefault="005C313C" w:rsidP="00F819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6120" w:type="dxa"/>
          </w:tcPr>
          <w:p w:rsidR="005C313C" w:rsidRPr="00F819B7" w:rsidRDefault="005C313C" w:rsidP="000216F8">
            <w:pPr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Empathetic, practical answer with detailed examples.</w:t>
            </w:r>
          </w:p>
        </w:tc>
      </w:tr>
      <w:tr w:rsidR="005C313C" w:rsidRPr="00F31735">
        <w:tc>
          <w:tcPr>
            <w:tcW w:w="960" w:type="dxa"/>
          </w:tcPr>
          <w:p w:rsidR="005C313C" w:rsidRPr="00F819B7" w:rsidRDefault="005C313C" w:rsidP="00F819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8 – 9</w:t>
            </w:r>
          </w:p>
        </w:tc>
        <w:tc>
          <w:tcPr>
            <w:tcW w:w="6120" w:type="dxa"/>
          </w:tcPr>
          <w:p w:rsidR="005C313C" w:rsidRPr="00F819B7" w:rsidRDefault="005C313C" w:rsidP="000216F8">
            <w:pPr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Empathetic and practical … missing some minor details.</w:t>
            </w:r>
          </w:p>
        </w:tc>
      </w:tr>
      <w:tr w:rsidR="005C313C" w:rsidRPr="00F31735">
        <w:tc>
          <w:tcPr>
            <w:tcW w:w="960" w:type="dxa"/>
          </w:tcPr>
          <w:p w:rsidR="005C313C" w:rsidRPr="00F819B7" w:rsidRDefault="005C313C" w:rsidP="00F819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6 – 7</w:t>
            </w:r>
          </w:p>
        </w:tc>
        <w:tc>
          <w:tcPr>
            <w:tcW w:w="6120" w:type="dxa"/>
          </w:tcPr>
          <w:p w:rsidR="005C313C" w:rsidRPr="00F819B7" w:rsidRDefault="005C313C" w:rsidP="000216F8">
            <w:pPr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Empathetic and practical … missing some important details</w:t>
            </w:r>
          </w:p>
        </w:tc>
      </w:tr>
      <w:tr w:rsidR="005C313C" w:rsidRPr="00F31735">
        <w:tc>
          <w:tcPr>
            <w:tcW w:w="960" w:type="dxa"/>
          </w:tcPr>
          <w:p w:rsidR="005C313C" w:rsidRPr="00F819B7" w:rsidRDefault="005C313C" w:rsidP="00F819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4 – 5</w:t>
            </w:r>
          </w:p>
        </w:tc>
        <w:tc>
          <w:tcPr>
            <w:tcW w:w="6120" w:type="dxa"/>
          </w:tcPr>
          <w:p w:rsidR="005C313C" w:rsidRPr="00F819B7" w:rsidRDefault="005C313C" w:rsidP="000216F8">
            <w:pPr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Lacking empathy, but practical.</w:t>
            </w:r>
          </w:p>
        </w:tc>
      </w:tr>
      <w:tr w:rsidR="005C313C" w:rsidRPr="00F31735">
        <w:tc>
          <w:tcPr>
            <w:tcW w:w="960" w:type="dxa"/>
          </w:tcPr>
          <w:p w:rsidR="005C313C" w:rsidRPr="00F819B7" w:rsidRDefault="005C313C" w:rsidP="00F819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2 – 3</w:t>
            </w:r>
          </w:p>
        </w:tc>
        <w:tc>
          <w:tcPr>
            <w:tcW w:w="6120" w:type="dxa"/>
          </w:tcPr>
          <w:p w:rsidR="005C313C" w:rsidRPr="00F819B7" w:rsidRDefault="005C313C" w:rsidP="000216F8">
            <w:pPr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Lacking understanding, impractical.</w:t>
            </w:r>
          </w:p>
        </w:tc>
      </w:tr>
      <w:tr w:rsidR="005C313C" w:rsidRPr="00F31735">
        <w:tc>
          <w:tcPr>
            <w:tcW w:w="960" w:type="dxa"/>
          </w:tcPr>
          <w:p w:rsidR="005C313C" w:rsidRPr="00F819B7" w:rsidRDefault="005C313C" w:rsidP="00F819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120" w:type="dxa"/>
          </w:tcPr>
          <w:p w:rsidR="005C313C" w:rsidRPr="00F819B7" w:rsidRDefault="005C313C" w:rsidP="000216F8">
            <w:pPr>
              <w:rPr>
                <w:rFonts w:ascii="Arial" w:hAnsi="Arial" w:cs="Arial"/>
                <w:sz w:val="22"/>
                <w:szCs w:val="22"/>
              </w:rPr>
            </w:pPr>
            <w:r w:rsidRPr="00F819B7">
              <w:rPr>
                <w:rFonts w:ascii="Arial" w:hAnsi="Arial" w:cs="Arial"/>
                <w:sz w:val="22"/>
                <w:szCs w:val="22"/>
              </w:rPr>
              <w:t>Totally lacking understanding of circumstances.</w:t>
            </w:r>
          </w:p>
        </w:tc>
      </w:tr>
    </w:tbl>
    <w:p w:rsidR="005C313C" w:rsidRPr="005B14BA" w:rsidRDefault="005C313C" w:rsidP="00AD739B">
      <w:pPr>
        <w:rPr>
          <w:rFonts w:ascii="Arial" w:hAnsi="Arial" w:cs="Arial"/>
          <w:b/>
          <w:bCs/>
          <w:sz w:val="22"/>
          <w:szCs w:val="22"/>
        </w:rPr>
      </w:pPr>
    </w:p>
    <w:sectPr w:rsidR="005C313C" w:rsidRPr="005B14BA" w:rsidSect="00AD739B">
      <w:pgSz w:w="11907" w:h="16840" w:code="9"/>
      <w:pgMar w:top="1134" w:right="1134" w:bottom="709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dobePiStd">
    <w:altName w:val="?l?r ??f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2D5350"/>
    <w:multiLevelType w:val="hybridMultilevel"/>
    <w:tmpl w:val="42B2360A"/>
    <w:lvl w:ilvl="0" w:tplc="C6CAE39A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6CD824E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">
    <w:nsid w:val="206D1B9F"/>
    <w:multiLevelType w:val="hybridMultilevel"/>
    <w:tmpl w:val="5CCEE1EA"/>
    <w:lvl w:ilvl="0" w:tplc="C842438A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B9248A6"/>
    <w:multiLevelType w:val="hybridMultilevel"/>
    <w:tmpl w:val="8DF45DDA"/>
    <w:lvl w:ilvl="0" w:tplc="C6CAE39A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3">
    <w:nsid w:val="4F984EA0"/>
    <w:multiLevelType w:val="hybridMultilevel"/>
    <w:tmpl w:val="447E032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4">
    <w:nsid w:val="58A450A8"/>
    <w:multiLevelType w:val="hybridMultilevel"/>
    <w:tmpl w:val="9F065746"/>
    <w:lvl w:ilvl="0" w:tplc="C6CAE39A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>
    <w:nsid w:val="69582499"/>
    <w:multiLevelType w:val="hybridMultilevel"/>
    <w:tmpl w:val="4E2E90D2"/>
    <w:lvl w:ilvl="0" w:tplc="2DC0A59E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CC3482A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8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F7E8F"/>
    <w:rsid w:val="000216F8"/>
    <w:rsid w:val="00042146"/>
    <w:rsid w:val="00055959"/>
    <w:rsid w:val="002D1BE7"/>
    <w:rsid w:val="00342AE0"/>
    <w:rsid w:val="00417CDD"/>
    <w:rsid w:val="004533A5"/>
    <w:rsid w:val="004D365C"/>
    <w:rsid w:val="005769EA"/>
    <w:rsid w:val="005B14BA"/>
    <w:rsid w:val="005B3721"/>
    <w:rsid w:val="005B7152"/>
    <w:rsid w:val="005C313C"/>
    <w:rsid w:val="00654CA6"/>
    <w:rsid w:val="00661AD5"/>
    <w:rsid w:val="00733A76"/>
    <w:rsid w:val="00825025"/>
    <w:rsid w:val="008D712C"/>
    <w:rsid w:val="008F7E8F"/>
    <w:rsid w:val="0090196D"/>
    <w:rsid w:val="00970444"/>
    <w:rsid w:val="00A82A90"/>
    <w:rsid w:val="00A852B6"/>
    <w:rsid w:val="00AC3D4E"/>
    <w:rsid w:val="00AD739B"/>
    <w:rsid w:val="00C034A6"/>
    <w:rsid w:val="00D8597A"/>
    <w:rsid w:val="00EC55E7"/>
    <w:rsid w:val="00F31735"/>
    <w:rsid w:val="00F81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AD5"/>
    <w:rPr>
      <w:rFonts w:ascii="Comic Sans MS" w:hAnsi="Comic Sans MS" w:cs="Comic Sans MS"/>
      <w:sz w:val="20"/>
      <w:szCs w:val="20"/>
      <w:lang w:val="en-Z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A852B6"/>
    <w:rPr>
      <w:rFonts w:ascii="Comic Sans MS" w:hAnsi="Comic Sans MS" w:cs="Comic Sans MS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64</TotalTime>
  <Pages>5</Pages>
  <Words>1146</Words>
  <Characters>6534</Characters>
  <Application>Microsoft Office Outlook</Application>
  <DocSecurity>0</DocSecurity>
  <Lines>0</Lines>
  <Paragraphs>0</Paragraphs>
  <ScaleCrop>false</ScaleCrop>
  <Company>Private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Learning Area:</dc:title>
  <dc:subject/>
  <dc:creator>User</dc:creator>
  <cp:keywords/>
  <dc:description/>
  <cp:lastModifiedBy>Thea Wallace</cp:lastModifiedBy>
  <cp:revision>5</cp:revision>
  <cp:lastPrinted>2009-07-24T17:46:00Z</cp:lastPrinted>
  <dcterms:created xsi:type="dcterms:W3CDTF">2009-08-12T14:28:00Z</dcterms:created>
  <dcterms:modified xsi:type="dcterms:W3CDTF">2009-11-12T06:39:00Z</dcterms:modified>
</cp:coreProperties>
</file>